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BFCEA" w14:textId="15E65939" w:rsidR="00533EB1" w:rsidRDefault="00533EB1" w:rsidP="00715CD3">
      <w:pPr>
        <w:pStyle w:val="paragraph"/>
        <w:spacing w:before="0" w:beforeAutospacing="0" w:after="0" w:afterAutospacing="0" w:line="276" w:lineRule="auto"/>
        <w:textAlignment w:val="baseline"/>
      </w:pPr>
    </w:p>
    <w:p w14:paraId="655CDE56" w14:textId="27F770E8" w:rsidR="00041986" w:rsidRDefault="00176BF2" w:rsidP="00176BF2">
      <w:pPr>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VISIT TO </w:t>
      </w:r>
      <w:r w:rsidRPr="00176BF2">
        <w:rPr>
          <w:rFonts w:ascii="Times New Roman" w:eastAsia="Times New Roman" w:hAnsi="Times New Roman" w:cs="Times New Roman"/>
          <w:b/>
          <w:bCs/>
          <w:sz w:val="24"/>
          <w:szCs w:val="24"/>
          <w:u w:val="single"/>
        </w:rPr>
        <w:t>CENTRE FOR ADVANCED MATERIALS AND DEVICES, BML MUNJAL UNIVERSITY</w:t>
      </w:r>
    </w:p>
    <w:p w14:paraId="5AB33B3D" w14:textId="77777777" w:rsidR="00176BF2" w:rsidRPr="006864A5" w:rsidRDefault="00176BF2" w:rsidP="00176BF2">
      <w:pPr>
        <w:jc w:val="center"/>
        <w:rPr>
          <w:rFonts w:ascii="Times New Roman" w:hAnsi="Times New Roman" w:cs="Times New Roman"/>
          <w:b/>
          <w:bCs/>
          <w:sz w:val="24"/>
          <w:szCs w:val="24"/>
        </w:rPr>
      </w:pPr>
    </w:p>
    <w:p w14:paraId="1D5281EA" w14:textId="750E6D19" w:rsidR="007E2F62" w:rsidRPr="006864A5" w:rsidRDefault="007E2F62" w:rsidP="00715CD3">
      <w:pPr>
        <w:jc w:val="both"/>
        <w:rPr>
          <w:rFonts w:ascii="Times New Roman" w:hAnsi="Times New Roman" w:cs="Times New Roman"/>
          <w:sz w:val="24"/>
          <w:szCs w:val="24"/>
        </w:rPr>
      </w:pPr>
      <w:r w:rsidRPr="3A552A03">
        <w:rPr>
          <w:rFonts w:ascii="Times New Roman" w:hAnsi="Times New Roman" w:cs="Times New Roman"/>
          <w:b/>
          <w:bCs/>
          <w:sz w:val="24"/>
          <w:szCs w:val="24"/>
        </w:rPr>
        <w:t>Da</w:t>
      </w:r>
      <w:r w:rsidR="00041986" w:rsidRPr="3A552A03">
        <w:rPr>
          <w:rFonts w:ascii="Times New Roman" w:hAnsi="Times New Roman" w:cs="Times New Roman"/>
          <w:b/>
          <w:bCs/>
          <w:sz w:val="24"/>
          <w:szCs w:val="24"/>
        </w:rPr>
        <w:t>te</w:t>
      </w:r>
      <w:r w:rsidRPr="3A552A03">
        <w:rPr>
          <w:rFonts w:ascii="Times New Roman" w:hAnsi="Times New Roman" w:cs="Times New Roman"/>
          <w:b/>
          <w:bCs/>
          <w:sz w:val="24"/>
          <w:szCs w:val="24"/>
        </w:rPr>
        <w:t xml:space="preserve">: </w:t>
      </w:r>
      <w:r w:rsidR="5EF4EC86" w:rsidRPr="3A552A03">
        <w:rPr>
          <w:rFonts w:ascii="Times New Roman" w:hAnsi="Times New Roman" w:cs="Times New Roman"/>
          <w:sz w:val="24"/>
          <w:szCs w:val="24"/>
        </w:rPr>
        <w:t>4</w:t>
      </w:r>
      <w:r w:rsidR="007C5EDE" w:rsidRPr="007C5EDE">
        <w:rPr>
          <w:rFonts w:ascii="Times New Roman" w:hAnsi="Times New Roman" w:cs="Times New Roman"/>
          <w:sz w:val="24"/>
          <w:szCs w:val="24"/>
          <w:vertAlign w:val="superscript"/>
        </w:rPr>
        <w:t>th</w:t>
      </w:r>
      <w:r w:rsidR="007C5EDE">
        <w:rPr>
          <w:rFonts w:ascii="Times New Roman" w:hAnsi="Times New Roman" w:cs="Times New Roman"/>
          <w:sz w:val="24"/>
          <w:szCs w:val="24"/>
        </w:rPr>
        <w:t xml:space="preserve"> </w:t>
      </w:r>
      <w:r w:rsidR="5EF4EC86" w:rsidRPr="3A552A03">
        <w:rPr>
          <w:rFonts w:ascii="Times New Roman" w:hAnsi="Times New Roman" w:cs="Times New Roman"/>
          <w:sz w:val="24"/>
          <w:szCs w:val="24"/>
        </w:rPr>
        <w:t>December, 2024</w:t>
      </w:r>
    </w:p>
    <w:p w14:paraId="11166276" w14:textId="674C9445" w:rsidR="00041986" w:rsidRPr="006864A5" w:rsidRDefault="00041986" w:rsidP="00715CD3">
      <w:pPr>
        <w:jc w:val="both"/>
        <w:rPr>
          <w:rFonts w:ascii="Times New Roman" w:hAnsi="Times New Roman" w:cs="Times New Roman"/>
          <w:b/>
          <w:bCs/>
          <w:sz w:val="24"/>
          <w:szCs w:val="24"/>
        </w:rPr>
      </w:pPr>
      <w:r w:rsidRPr="3A552A03">
        <w:rPr>
          <w:rFonts w:ascii="Times New Roman" w:hAnsi="Times New Roman" w:cs="Times New Roman"/>
          <w:b/>
          <w:bCs/>
          <w:sz w:val="24"/>
          <w:szCs w:val="24"/>
        </w:rPr>
        <w:t xml:space="preserve">Venue: </w:t>
      </w:r>
      <w:r w:rsidR="6B27B53B" w:rsidRPr="3A552A03">
        <w:rPr>
          <w:rFonts w:ascii="Times New Roman" w:eastAsia="Times New Roman" w:hAnsi="Times New Roman" w:cs="Times New Roman"/>
          <w:sz w:val="24"/>
          <w:szCs w:val="24"/>
        </w:rPr>
        <w:t>Centre for Advanced Materials and Devices, BML Munjal University, Gurugram</w:t>
      </w:r>
    </w:p>
    <w:p w14:paraId="2EC5D5DC" w14:textId="3C4899E7" w:rsidR="00041986" w:rsidRPr="006864A5" w:rsidRDefault="00041986" w:rsidP="00715CD3">
      <w:pPr>
        <w:jc w:val="both"/>
        <w:rPr>
          <w:rFonts w:ascii="Times New Roman" w:hAnsi="Times New Roman" w:cs="Times New Roman"/>
          <w:b/>
          <w:bCs/>
          <w:sz w:val="24"/>
          <w:szCs w:val="24"/>
        </w:rPr>
      </w:pPr>
      <w:r w:rsidRPr="3A552A03">
        <w:rPr>
          <w:rFonts w:ascii="Times New Roman" w:hAnsi="Times New Roman" w:cs="Times New Roman"/>
          <w:b/>
          <w:bCs/>
          <w:sz w:val="24"/>
          <w:szCs w:val="24"/>
        </w:rPr>
        <w:t xml:space="preserve">Event Type: </w:t>
      </w:r>
      <w:r w:rsidR="2A26A737" w:rsidRPr="3A552A03">
        <w:rPr>
          <w:rFonts w:ascii="Times New Roman" w:eastAsia="Times New Roman" w:hAnsi="Times New Roman" w:cs="Times New Roman"/>
          <w:sz w:val="24"/>
          <w:szCs w:val="24"/>
        </w:rPr>
        <w:t>Industrial/Lab Visit</w:t>
      </w:r>
    </w:p>
    <w:p w14:paraId="6F107031" w14:textId="3C930A27" w:rsidR="00041986" w:rsidRPr="006864A5" w:rsidRDefault="00041986" w:rsidP="00715CD3">
      <w:pPr>
        <w:jc w:val="both"/>
        <w:rPr>
          <w:rFonts w:ascii="Times New Roman" w:hAnsi="Times New Roman" w:cs="Times New Roman"/>
          <w:sz w:val="24"/>
          <w:szCs w:val="24"/>
        </w:rPr>
      </w:pPr>
      <w:r w:rsidRPr="3A552A03">
        <w:rPr>
          <w:rFonts w:ascii="Times New Roman" w:hAnsi="Times New Roman" w:cs="Times New Roman"/>
          <w:b/>
          <w:bCs/>
          <w:sz w:val="24"/>
          <w:szCs w:val="24"/>
        </w:rPr>
        <w:t xml:space="preserve">Mode of activity: </w:t>
      </w:r>
      <w:r w:rsidR="29865607" w:rsidRPr="3A552A03">
        <w:rPr>
          <w:rFonts w:ascii="Times New Roman" w:hAnsi="Times New Roman" w:cs="Times New Roman"/>
          <w:sz w:val="24"/>
          <w:szCs w:val="24"/>
        </w:rPr>
        <w:t>Offline</w:t>
      </w:r>
    </w:p>
    <w:p w14:paraId="54781C78" w14:textId="1CBE1E3E" w:rsidR="00041986" w:rsidRPr="006864A5" w:rsidRDefault="00041986" w:rsidP="00715CD3">
      <w:pPr>
        <w:jc w:val="both"/>
        <w:rPr>
          <w:rFonts w:ascii="Times New Roman" w:hAnsi="Times New Roman" w:cs="Times New Roman"/>
          <w:b/>
          <w:bCs/>
          <w:sz w:val="24"/>
          <w:szCs w:val="24"/>
        </w:rPr>
      </w:pPr>
      <w:r w:rsidRPr="3A552A03">
        <w:rPr>
          <w:rFonts w:ascii="Times New Roman" w:hAnsi="Times New Roman" w:cs="Times New Roman"/>
          <w:b/>
          <w:bCs/>
          <w:sz w:val="24"/>
          <w:szCs w:val="24"/>
        </w:rPr>
        <w:t xml:space="preserve">Target group: </w:t>
      </w:r>
      <w:r w:rsidR="3C6822A5" w:rsidRPr="3A552A03">
        <w:rPr>
          <w:rFonts w:ascii="Times New Roman" w:eastAsia="Times New Roman" w:hAnsi="Times New Roman" w:cs="Times New Roman"/>
          <w:sz w:val="24"/>
          <w:szCs w:val="24"/>
        </w:rPr>
        <w:t xml:space="preserve">Applied Science students </w:t>
      </w:r>
    </w:p>
    <w:p w14:paraId="1FAA0AE0" w14:textId="5DDD1724" w:rsidR="00041986" w:rsidRPr="006864A5" w:rsidRDefault="00041986" w:rsidP="00715CD3">
      <w:pPr>
        <w:jc w:val="both"/>
        <w:rPr>
          <w:rFonts w:ascii="Times New Roman" w:hAnsi="Times New Roman" w:cs="Times New Roman"/>
          <w:b/>
          <w:bCs/>
          <w:sz w:val="24"/>
          <w:szCs w:val="24"/>
        </w:rPr>
      </w:pPr>
      <w:r w:rsidRPr="3A552A03">
        <w:rPr>
          <w:rFonts w:ascii="Times New Roman" w:hAnsi="Times New Roman" w:cs="Times New Roman"/>
          <w:b/>
          <w:bCs/>
          <w:sz w:val="24"/>
          <w:szCs w:val="24"/>
        </w:rPr>
        <w:t xml:space="preserve">Organized by: </w:t>
      </w:r>
      <w:r w:rsidR="1301D550" w:rsidRPr="3A552A03">
        <w:rPr>
          <w:rFonts w:ascii="Times New Roman" w:hAnsi="Times New Roman" w:cs="Times New Roman"/>
          <w:sz w:val="24"/>
          <w:szCs w:val="24"/>
        </w:rPr>
        <w:t>SBAS</w:t>
      </w:r>
    </w:p>
    <w:p w14:paraId="77BEE448" w14:textId="3556832C" w:rsidR="00041986" w:rsidRPr="007C5EDE" w:rsidRDefault="00041986" w:rsidP="00715CD3">
      <w:pPr>
        <w:jc w:val="both"/>
        <w:rPr>
          <w:rFonts w:ascii="Times New Roman" w:hAnsi="Times New Roman" w:cs="Times New Roman"/>
          <w:bCs/>
          <w:sz w:val="24"/>
          <w:szCs w:val="24"/>
        </w:rPr>
      </w:pPr>
      <w:r w:rsidRPr="138A9833">
        <w:rPr>
          <w:rFonts w:ascii="Times New Roman" w:hAnsi="Times New Roman" w:cs="Times New Roman"/>
          <w:b/>
          <w:bCs/>
          <w:sz w:val="24"/>
          <w:szCs w:val="24"/>
        </w:rPr>
        <w:t xml:space="preserve">Participants: </w:t>
      </w:r>
      <w:r w:rsidR="00176BF2">
        <w:rPr>
          <w:rFonts w:ascii="Times New Roman" w:hAnsi="Times New Roman" w:cs="Times New Roman"/>
          <w:bCs/>
          <w:sz w:val="24"/>
          <w:szCs w:val="24"/>
        </w:rPr>
        <w:t>14</w:t>
      </w:r>
    </w:p>
    <w:p w14:paraId="15549FC7" w14:textId="1A799C0C" w:rsidR="00533EB1" w:rsidRDefault="00533EB1" w:rsidP="00715CD3">
      <w:pPr>
        <w:jc w:val="both"/>
        <w:rPr>
          <w:rFonts w:ascii="Times New Roman" w:hAnsi="Times New Roman" w:cs="Times New Roman"/>
          <w:b/>
          <w:bCs/>
          <w:sz w:val="24"/>
          <w:szCs w:val="24"/>
        </w:rPr>
      </w:pPr>
      <w:r w:rsidRPr="138A9833">
        <w:rPr>
          <w:rFonts w:ascii="Times New Roman" w:hAnsi="Times New Roman" w:cs="Times New Roman"/>
          <w:b/>
          <w:bCs/>
          <w:sz w:val="24"/>
          <w:szCs w:val="24"/>
        </w:rPr>
        <w:t>Resource Person:</w:t>
      </w:r>
      <w:r w:rsidR="02BB4537" w:rsidRPr="138A9833">
        <w:rPr>
          <w:rFonts w:ascii="Times New Roman" w:hAnsi="Times New Roman" w:cs="Times New Roman"/>
          <w:b/>
          <w:bCs/>
          <w:sz w:val="24"/>
          <w:szCs w:val="24"/>
        </w:rPr>
        <w:t xml:space="preserve"> </w:t>
      </w:r>
      <w:r w:rsidR="4FF9AAA9" w:rsidRPr="007C5EDE">
        <w:rPr>
          <w:rFonts w:ascii="Times New Roman" w:hAnsi="Times New Roman" w:cs="Times New Roman"/>
          <w:bCs/>
          <w:sz w:val="24"/>
          <w:szCs w:val="24"/>
        </w:rPr>
        <w:t xml:space="preserve">Dr. Vishal </w:t>
      </w:r>
      <w:proofErr w:type="spellStart"/>
      <w:r w:rsidR="4FF9AAA9" w:rsidRPr="007C5EDE">
        <w:rPr>
          <w:rFonts w:ascii="Times New Roman" w:hAnsi="Times New Roman" w:cs="Times New Roman"/>
          <w:bCs/>
          <w:sz w:val="24"/>
          <w:szCs w:val="24"/>
        </w:rPr>
        <w:t>Baloria</w:t>
      </w:r>
      <w:proofErr w:type="spellEnd"/>
      <w:r w:rsidR="6140D26B" w:rsidRPr="007C5EDE">
        <w:rPr>
          <w:rFonts w:ascii="Times New Roman" w:hAnsi="Times New Roman" w:cs="Times New Roman"/>
          <w:bCs/>
          <w:sz w:val="24"/>
          <w:szCs w:val="24"/>
        </w:rPr>
        <w:t>, Assistant Professor</w:t>
      </w:r>
      <w:r w:rsidR="007C5EDE">
        <w:rPr>
          <w:rFonts w:ascii="Times New Roman" w:hAnsi="Times New Roman" w:cs="Times New Roman"/>
          <w:bCs/>
          <w:sz w:val="24"/>
          <w:szCs w:val="24"/>
        </w:rPr>
        <w:t xml:space="preserve">, </w:t>
      </w:r>
      <w:r w:rsidR="007C5EDE" w:rsidRPr="3A552A03">
        <w:rPr>
          <w:rFonts w:ascii="Times New Roman" w:eastAsia="Times New Roman" w:hAnsi="Times New Roman" w:cs="Times New Roman"/>
          <w:sz w:val="24"/>
          <w:szCs w:val="24"/>
        </w:rPr>
        <w:t>BML Munjal University</w:t>
      </w:r>
    </w:p>
    <w:p w14:paraId="4621ED5C" w14:textId="1193F7B8" w:rsidR="00533EB1" w:rsidRPr="006864A5" w:rsidRDefault="00533EB1" w:rsidP="00715CD3">
      <w:pPr>
        <w:jc w:val="both"/>
        <w:rPr>
          <w:rFonts w:ascii="Times New Roman" w:hAnsi="Times New Roman" w:cs="Times New Roman"/>
          <w:sz w:val="24"/>
          <w:szCs w:val="24"/>
        </w:rPr>
      </w:pPr>
      <w:r w:rsidRPr="138A9833">
        <w:rPr>
          <w:rFonts w:ascii="Times New Roman" w:hAnsi="Times New Roman" w:cs="Times New Roman"/>
          <w:b/>
          <w:bCs/>
          <w:sz w:val="24"/>
          <w:szCs w:val="24"/>
        </w:rPr>
        <w:t>Event Coordinators:</w:t>
      </w:r>
      <w:r w:rsidR="6A118ACB" w:rsidRPr="138A9833">
        <w:rPr>
          <w:rFonts w:ascii="Times New Roman" w:hAnsi="Times New Roman" w:cs="Times New Roman"/>
          <w:b/>
          <w:bCs/>
          <w:sz w:val="24"/>
          <w:szCs w:val="24"/>
        </w:rPr>
        <w:t xml:space="preserve"> </w:t>
      </w:r>
      <w:r w:rsidR="6A118ACB" w:rsidRPr="138A9833">
        <w:rPr>
          <w:rFonts w:ascii="Times New Roman" w:hAnsi="Times New Roman" w:cs="Times New Roman"/>
          <w:sz w:val="24"/>
          <w:szCs w:val="24"/>
        </w:rPr>
        <w:t>Dr. Rishi Ranjan</w:t>
      </w:r>
      <w:r w:rsidR="4EC85C92" w:rsidRPr="138A9833">
        <w:rPr>
          <w:rFonts w:ascii="Times New Roman" w:hAnsi="Times New Roman" w:cs="Times New Roman"/>
          <w:sz w:val="24"/>
          <w:szCs w:val="24"/>
        </w:rPr>
        <w:t xml:space="preserve"> Kumar</w:t>
      </w:r>
      <w:r w:rsidR="6A118ACB" w:rsidRPr="138A9833">
        <w:rPr>
          <w:rFonts w:ascii="Times New Roman" w:hAnsi="Times New Roman" w:cs="Times New Roman"/>
          <w:sz w:val="24"/>
          <w:szCs w:val="24"/>
        </w:rPr>
        <w:t>, Dr. Aina Gupta,</w:t>
      </w:r>
      <w:r w:rsidR="17AD3D09" w:rsidRPr="138A9833">
        <w:rPr>
          <w:rFonts w:ascii="Times New Roman" w:hAnsi="Times New Roman" w:cs="Times New Roman"/>
          <w:sz w:val="24"/>
          <w:szCs w:val="24"/>
        </w:rPr>
        <w:t xml:space="preserve"> and</w:t>
      </w:r>
      <w:r w:rsidR="6A118ACB" w:rsidRPr="138A9833">
        <w:rPr>
          <w:rFonts w:ascii="Times New Roman" w:hAnsi="Times New Roman" w:cs="Times New Roman"/>
          <w:sz w:val="24"/>
          <w:szCs w:val="24"/>
        </w:rPr>
        <w:t xml:space="preserve"> Dr. Deepak Yadav</w:t>
      </w:r>
    </w:p>
    <w:p w14:paraId="2FDEF334" w14:textId="759BF5B1" w:rsidR="0BF28160" w:rsidRDefault="0BF28160" w:rsidP="00715CD3">
      <w:pPr>
        <w:pStyle w:val="paragraph"/>
        <w:spacing w:line="276" w:lineRule="auto"/>
        <w:jc w:val="both"/>
        <w:rPr>
          <w:rStyle w:val="normaltextrun"/>
          <w:b/>
          <w:bCs/>
        </w:rPr>
      </w:pPr>
      <w:r w:rsidRPr="138A9833">
        <w:rPr>
          <w:rStyle w:val="normaltextrun"/>
          <w:b/>
          <w:bCs/>
        </w:rPr>
        <w:t>INTRODUCTION:</w:t>
      </w:r>
    </w:p>
    <w:p w14:paraId="78DA3FAE" w14:textId="0C8C4C7E" w:rsidR="00533EB1" w:rsidRDefault="198492F3" w:rsidP="00715CD3">
      <w:pPr>
        <w:pStyle w:val="paragraph"/>
        <w:spacing w:line="276" w:lineRule="auto"/>
        <w:ind w:right="118"/>
        <w:jc w:val="both"/>
      </w:pPr>
      <w:r w:rsidRPr="138A9833">
        <w:t xml:space="preserve">The School of Basic and Applied Sciences (SBAS) has organized an </w:t>
      </w:r>
      <w:r w:rsidRPr="138A9833">
        <w:rPr>
          <w:b/>
          <w:bCs/>
        </w:rPr>
        <w:t>Industrial/Lab Visit</w:t>
      </w:r>
      <w:r w:rsidRPr="138A9833">
        <w:t xml:space="preserve"> for Applied Science students to the </w:t>
      </w:r>
      <w:r w:rsidRPr="138A9833">
        <w:rPr>
          <w:b/>
          <w:bCs/>
        </w:rPr>
        <w:t>Centre for Advanced Materials and Devices</w:t>
      </w:r>
      <w:r w:rsidRPr="138A9833">
        <w:t xml:space="preserve"> at </w:t>
      </w:r>
      <w:r w:rsidRPr="138A9833">
        <w:rPr>
          <w:b/>
          <w:bCs/>
        </w:rPr>
        <w:t>BML Munjal University</w:t>
      </w:r>
      <w:r w:rsidRPr="138A9833">
        <w:t xml:space="preserve">, Gurugram. This visit took place on </w:t>
      </w:r>
      <w:r w:rsidRPr="138A9833">
        <w:rPr>
          <w:b/>
          <w:bCs/>
        </w:rPr>
        <w:t>Wednesday, 4</w:t>
      </w:r>
      <w:r w:rsidR="007C5EDE" w:rsidRPr="007C5EDE">
        <w:rPr>
          <w:b/>
          <w:bCs/>
          <w:vertAlign w:val="superscript"/>
        </w:rPr>
        <w:t>th</w:t>
      </w:r>
      <w:r w:rsidR="007C5EDE">
        <w:rPr>
          <w:b/>
          <w:bCs/>
        </w:rPr>
        <w:t xml:space="preserve"> </w:t>
      </w:r>
      <w:r w:rsidRPr="138A9833">
        <w:rPr>
          <w:b/>
          <w:bCs/>
        </w:rPr>
        <w:t>December 2024</w:t>
      </w:r>
      <w:r w:rsidRPr="138A9833">
        <w:t>.</w:t>
      </w:r>
    </w:p>
    <w:p w14:paraId="1FA1DCA8" w14:textId="6232B024" w:rsidR="242581FF" w:rsidRDefault="242581FF" w:rsidP="00715CD3">
      <w:pPr>
        <w:pStyle w:val="paragraph"/>
        <w:spacing w:after="0" w:afterAutospacing="0" w:line="276" w:lineRule="auto"/>
        <w:jc w:val="both"/>
      </w:pPr>
      <w:r w:rsidRPr="138A9833">
        <w:rPr>
          <w:rStyle w:val="normaltextrun"/>
          <w:b/>
          <w:bCs/>
        </w:rPr>
        <w:t>OBJECTIVES:</w:t>
      </w:r>
    </w:p>
    <w:p w14:paraId="0AE8E783" w14:textId="37ACA8F3" w:rsidR="00533EB1" w:rsidRDefault="78A468E3" w:rsidP="00715CD3">
      <w:pPr>
        <w:spacing w:before="240" w:after="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 xml:space="preserve">The objective of the research lab visit to the </w:t>
      </w:r>
      <w:r w:rsidRPr="3A552A03">
        <w:rPr>
          <w:rFonts w:ascii="Times New Roman" w:eastAsia="Times New Roman" w:hAnsi="Times New Roman" w:cs="Times New Roman"/>
          <w:b/>
          <w:bCs/>
          <w:sz w:val="24"/>
          <w:szCs w:val="24"/>
        </w:rPr>
        <w:t>Centre for Advanced Materials and Devices</w:t>
      </w:r>
      <w:r w:rsidRPr="3A552A03">
        <w:rPr>
          <w:rFonts w:ascii="Times New Roman" w:eastAsia="Times New Roman" w:hAnsi="Times New Roman" w:cs="Times New Roman"/>
          <w:sz w:val="24"/>
          <w:szCs w:val="24"/>
        </w:rPr>
        <w:t xml:space="preserve"> at </w:t>
      </w:r>
      <w:r w:rsidRPr="3A552A03">
        <w:rPr>
          <w:rFonts w:ascii="Times New Roman" w:eastAsia="Times New Roman" w:hAnsi="Times New Roman" w:cs="Times New Roman"/>
          <w:b/>
          <w:bCs/>
          <w:sz w:val="24"/>
          <w:szCs w:val="24"/>
        </w:rPr>
        <w:t>BML Munjal University</w:t>
      </w:r>
      <w:r w:rsidRPr="3A552A03">
        <w:rPr>
          <w:rFonts w:ascii="Times New Roman" w:eastAsia="Times New Roman" w:hAnsi="Times New Roman" w:cs="Times New Roman"/>
          <w:sz w:val="24"/>
          <w:szCs w:val="24"/>
        </w:rPr>
        <w:t xml:space="preserve"> </w:t>
      </w:r>
      <w:r w:rsidR="6D0AFF53" w:rsidRPr="3A552A03">
        <w:rPr>
          <w:rFonts w:ascii="Times New Roman" w:eastAsia="Times New Roman" w:hAnsi="Times New Roman" w:cs="Times New Roman"/>
          <w:sz w:val="24"/>
          <w:szCs w:val="24"/>
        </w:rPr>
        <w:t>is</w:t>
      </w:r>
      <w:r w:rsidRPr="3A552A03">
        <w:rPr>
          <w:rFonts w:ascii="Times New Roman" w:eastAsia="Times New Roman" w:hAnsi="Times New Roman" w:cs="Times New Roman"/>
          <w:sz w:val="24"/>
          <w:szCs w:val="24"/>
        </w:rPr>
        <w:t xml:space="preserve"> to:</w:t>
      </w:r>
    </w:p>
    <w:p w14:paraId="3ADF13BE" w14:textId="1088E399" w:rsidR="00533EB1" w:rsidRDefault="78A468E3" w:rsidP="00715CD3">
      <w:pPr>
        <w:pStyle w:val="ListParagraph"/>
        <w:numPr>
          <w:ilvl w:val="0"/>
          <w:numId w:val="5"/>
        </w:numPr>
        <w:spacing w:before="240" w:after="240"/>
        <w:jc w:val="both"/>
        <w:rPr>
          <w:rFonts w:ascii="Times New Roman" w:eastAsia="Times New Roman" w:hAnsi="Times New Roman" w:cs="Times New Roman"/>
          <w:sz w:val="24"/>
          <w:szCs w:val="24"/>
        </w:rPr>
      </w:pPr>
      <w:r w:rsidRPr="3A552A03">
        <w:rPr>
          <w:rFonts w:ascii="Times New Roman" w:eastAsia="Times New Roman" w:hAnsi="Times New Roman" w:cs="Times New Roman"/>
          <w:b/>
          <w:bCs/>
          <w:sz w:val="24"/>
          <w:szCs w:val="24"/>
        </w:rPr>
        <w:t>Introduce Advanced Technologies</w:t>
      </w:r>
      <w:r w:rsidRPr="3A552A03">
        <w:rPr>
          <w:rFonts w:ascii="Times New Roman" w:eastAsia="Times New Roman" w:hAnsi="Times New Roman" w:cs="Times New Roman"/>
          <w:sz w:val="24"/>
          <w:szCs w:val="24"/>
        </w:rPr>
        <w:t>: Expose students to the latest innovations in the field of materials science, including research on new materials, nanotechnology, and device fabrication processes.</w:t>
      </w:r>
    </w:p>
    <w:p w14:paraId="504E35EE" w14:textId="576B7A82" w:rsidR="00533EB1" w:rsidRDefault="78A468E3" w:rsidP="00715CD3">
      <w:pPr>
        <w:pStyle w:val="ListParagraph"/>
        <w:numPr>
          <w:ilvl w:val="0"/>
          <w:numId w:val="5"/>
        </w:numPr>
        <w:spacing w:before="240" w:after="240"/>
        <w:jc w:val="both"/>
        <w:rPr>
          <w:rFonts w:ascii="Times New Roman" w:eastAsia="Times New Roman" w:hAnsi="Times New Roman" w:cs="Times New Roman"/>
          <w:sz w:val="24"/>
          <w:szCs w:val="24"/>
        </w:rPr>
      </w:pPr>
      <w:r w:rsidRPr="3A552A03">
        <w:rPr>
          <w:rFonts w:ascii="Times New Roman" w:eastAsia="Times New Roman" w:hAnsi="Times New Roman" w:cs="Times New Roman"/>
          <w:b/>
          <w:bCs/>
          <w:sz w:val="24"/>
          <w:szCs w:val="24"/>
        </w:rPr>
        <w:t>Enhance Learning</w:t>
      </w:r>
      <w:r w:rsidRPr="3A552A03">
        <w:rPr>
          <w:rFonts w:ascii="Times New Roman" w:eastAsia="Times New Roman" w:hAnsi="Times New Roman" w:cs="Times New Roman"/>
          <w:sz w:val="24"/>
          <w:szCs w:val="24"/>
        </w:rPr>
        <w:t>: Supplement classroom knowledge with real-world applications and advanced concepts in materials science and device development, fostering a deeper understanding of the subjects.</w:t>
      </w:r>
    </w:p>
    <w:p w14:paraId="5980B5B3" w14:textId="2FD55AB9" w:rsidR="13BCD31C" w:rsidRDefault="13BCD31C" w:rsidP="00715CD3">
      <w:pPr>
        <w:pStyle w:val="ListParagraph"/>
        <w:numPr>
          <w:ilvl w:val="0"/>
          <w:numId w:val="5"/>
        </w:numPr>
        <w:spacing w:before="240" w:after="240"/>
        <w:jc w:val="both"/>
        <w:rPr>
          <w:rFonts w:ascii="Times New Roman" w:eastAsia="Times New Roman" w:hAnsi="Times New Roman" w:cs="Times New Roman"/>
          <w:sz w:val="24"/>
          <w:szCs w:val="24"/>
        </w:rPr>
      </w:pPr>
      <w:r w:rsidRPr="3A552A03">
        <w:rPr>
          <w:rFonts w:ascii="Times New Roman" w:eastAsia="Times New Roman" w:hAnsi="Times New Roman" w:cs="Times New Roman"/>
          <w:b/>
          <w:bCs/>
          <w:sz w:val="24"/>
          <w:szCs w:val="24"/>
        </w:rPr>
        <w:t>Foster Interest in Research</w:t>
      </w:r>
      <w:r w:rsidRPr="3A552A03">
        <w:rPr>
          <w:rFonts w:ascii="Times New Roman" w:eastAsia="Times New Roman" w:hAnsi="Times New Roman" w:cs="Times New Roman"/>
          <w:sz w:val="24"/>
          <w:szCs w:val="24"/>
        </w:rPr>
        <w:t xml:space="preserve">: Inspire students to explore research careers and advanced study in applied sciences by showcasing ongoing </w:t>
      </w:r>
      <w:r w:rsidR="01A4AD62" w:rsidRPr="3A552A03">
        <w:rPr>
          <w:rFonts w:ascii="Times New Roman" w:eastAsia="Times New Roman" w:hAnsi="Times New Roman" w:cs="Times New Roman"/>
          <w:sz w:val="24"/>
          <w:szCs w:val="24"/>
        </w:rPr>
        <w:t>research</w:t>
      </w:r>
      <w:r w:rsidRPr="3A552A03">
        <w:rPr>
          <w:rFonts w:ascii="Times New Roman" w:eastAsia="Times New Roman" w:hAnsi="Times New Roman" w:cs="Times New Roman"/>
          <w:sz w:val="24"/>
          <w:szCs w:val="24"/>
        </w:rPr>
        <w:t xml:space="preserve"> and the impact of research in solving real-world problems.</w:t>
      </w:r>
    </w:p>
    <w:p w14:paraId="2AD72CCE" w14:textId="2A3978CF" w:rsidR="3DBEEA1D" w:rsidRDefault="3DBEEA1D" w:rsidP="00715CD3">
      <w:pPr>
        <w:pStyle w:val="paragraph"/>
        <w:spacing w:line="276" w:lineRule="auto"/>
        <w:jc w:val="both"/>
        <w:rPr>
          <w:rStyle w:val="normaltextrun"/>
          <w:b/>
          <w:bCs/>
        </w:rPr>
      </w:pPr>
      <w:r w:rsidRPr="138A9833">
        <w:rPr>
          <w:rStyle w:val="normaltextrun"/>
          <w:b/>
          <w:bCs/>
        </w:rPr>
        <w:t>CONTENTS</w:t>
      </w:r>
    </w:p>
    <w:p w14:paraId="08990174" w14:textId="06318E06" w:rsidR="00533EB1" w:rsidRDefault="6A56DE1C" w:rsidP="00715CD3">
      <w:pPr>
        <w:pStyle w:val="paragraph"/>
        <w:spacing w:after="0" w:line="276" w:lineRule="auto"/>
        <w:jc w:val="both"/>
        <w:rPr>
          <w:rStyle w:val="normaltextrun"/>
        </w:rPr>
      </w:pPr>
      <w:r w:rsidRPr="138A9833">
        <w:rPr>
          <w:rStyle w:val="normaltextrun"/>
        </w:rPr>
        <w:t>The v</w:t>
      </w:r>
      <w:r w:rsidR="4600FC01" w:rsidRPr="138A9833">
        <w:rPr>
          <w:rStyle w:val="normaltextrun"/>
        </w:rPr>
        <w:t>i</w:t>
      </w:r>
      <w:r w:rsidRPr="138A9833">
        <w:rPr>
          <w:rStyle w:val="normaltextrun"/>
        </w:rPr>
        <w:t>sit includes following activities:</w:t>
      </w:r>
    </w:p>
    <w:p w14:paraId="41A5809E" w14:textId="77777777" w:rsidR="00F50CAF" w:rsidRDefault="00F50CAF" w:rsidP="00715CD3">
      <w:pPr>
        <w:pStyle w:val="Heading3"/>
        <w:spacing w:before="281" w:after="281"/>
        <w:jc w:val="both"/>
        <w:rPr>
          <w:rFonts w:ascii="Times New Roman" w:eastAsia="Times New Roman" w:hAnsi="Times New Roman" w:cs="Times New Roman"/>
          <w:b/>
          <w:bCs/>
          <w:color w:val="auto"/>
          <w:sz w:val="24"/>
          <w:szCs w:val="24"/>
        </w:rPr>
      </w:pPr>
    </w:p>
    <w:p w14:paraId="6C1517EA" w14:textId="30121B13" w:rsidR="00533EB1" w:rsidRDefault="6A56DE1C" w:rsidP="00715CD3">
      <w:pPr>
        <w:pStyle w:val="Heading3"/>
        <w:spacing w:before="281" w:after="281"/>
        <w:jc w:val="both"/>
        <w:rPr>
          <w:rFonts w:ascii="Times New Roman" w:eastAsia="Times New Roman" w:hAnsi="Times New Roman" w:cs="Times New Roman"/>
          <w:b/>
          <w:bCs/>
          <w:color w:val="auto"/>
          <w:sz w:val="24"/>
          <w:szCs w:val="24"/>
        </w:rPr>
      </w:pPr>
      <w:r w:rsidRPr="138A9833">
        <w:rPr>
          <w:rFonts w:ascii="Times New Roman" w:eastAsia="Times New Roman" w:hAnsi="Times New Roman" w:cs="Times New Roman"/>
          <w:b/>
          <w:bCs/>
          <w:color w:val="auto"/>
          <w:sz w:val="24"/>
          <w:szCs w:val="24"/>
        </w:rPr>
        <w:t>1. Introduction to the Lab and Research Focus</w:t>
      </w:r>
    </w:p>
    <w:p w14:paraId="2F3EC4C1" w14:textId="36287C9A" w:rsidR="00533EB1" w:rsidRDefault="6A56DE1C" w:rsidP="00715CD3">
      <w:pPr>
        <w:pStyle w:val="ListParagraph"/>
        <w:numPr>
          <w:ilvl w:val="0"/>
          <w:numId w:val="4"/>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Overview of the Centre’s research objectives and areas of focus, including materials science, nanotechnology, device fabrication, and other cutting-edge technologies.</w:t>
      </w:r>
    </w:p>
    <w:p w14:paraId="310AC43A" w14:textId="15568214" w:rsidR="00533EB1" w:rsidRDefault="6A56DE1C" w:rsidP="00715CD3">
      <w:pPr>
        <w:pStyle w:val="ListParagraph"/>
        <w:numPr>
          <w:ilvl w:val="0"/>
          <w:numId w:val="4"/>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Presentation of key ongoing research and their potential applications in industry and real-world problems.</w:t>
      </w:r>
    </w:p>
    <w:p w14:paraId="40D1365E" w14:textId="0BC2B91D" w:rsidR="00533EB1" w:rsidRDefault="6A56DE1C" w:rsidP="00715CD3">
      <w:pPr>
        <w:pStyle w:val="Heading3"/>
        <w:spacing w:before="281" w:after="281"/>
        <w:jc w:val="both"/>
        <w:rPr>
          <w:rFonts w:ascii="Times New Roman" w:eastAsia="Times New Roman" w:hAnsi="Times New Roman" w:cs="Times New Roman"/>
          <w:b/>
          <w:bCs/>
          <w:color w:val="auto"/>
          <w:sz w:val="24"/>
          <w:szCs w:val="24"/>
        </w:rPr>
      </w:pPr>
      <w:r w:rsidRPr="138A9833">
        <w:rPr>
          <w:rFonts w:ascii="Times New Roman" w:eastAsia="Times New Roman" w:hAnsi="Times New Roman" w:cs="Times New Roman"/>
          <w:b/>
          <w:bCs/>
          <w:color w:val="auto"/>
          <w:sz w:val="24"/>
          <w:szCs w:val="24"/>
        </w:rPr>
        <w:t>2. Tour of the Lab Facilities</w:t>
      </w:r>
    </w:p>
    <w:p w14:paraId="2386960E" w14:textId="65C6E41A" w:rsidR="00533EB1" w:rsidRDefault="6A56DE1C" w:rsidP="00715CD3">
      <w:pPr>
        <w:pStyle w:val="ListParagraph"/>
        <w:numPr>
          <w:ilvl w:val="0"/>
          <w:numId w:val="3"/>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A guided tour of the research lab, where students</w:t>
      </w:r>
      <w:r w:rsidR="14F386E7" w:rsidRPr="3A552A03">
        <w:rPr>
          <w:rFonts w:ascii="Times New Roman" w:eastAsia="Times New Roman" w:hAnsi="Times New Roman" w:cs="Times New Roman"/>
          <w:sz w:val="24"/>
          <w:szCs w:val="24"/>
        </w:rPr>
        <w:t xml:space="preserve"> </w:t>
      </w:r>
      <w:r w:rsidRPr="3A552A03">
        <w:rPr>
          <w:rFonts w:ascii="Times New Roman" w:eastAsia="Times New Roman" w:hAnsi="Times New Roman" w:cs="Times New Roman"/>
          <w:sz w:val="24"/>
          <w:szCs w:val="24"/>
        </w:rPr>
        <w:t>ha</w:t>
      </w:r>
      <w:r w:rsidR="62CF1709" w:rsidRPr="3A552A03">
        <w:rPr>
          <w:rFonts w:ascii="Times New Roman" w:eastAsia="Times New Roman" w:hAnsi="Times New Roman" w:cs="Times New Roman"/>
          <w:sz w:val="24"/>
          <w:szCs w:val="24"/>
        </w:rPr>
        <w:t>d</w:t>
      </w:r>
      <w:r w:rsidRPr="3A552A03">
        <w:rPr>
          <w:rFonts w:ascii="Times New Roman" w:eastAsia="Times New Roman" w:hAnsi="Times New Roman" w:cs="Times New Roman"/>
          <w:sz w:val="24"/>
          <w:szCs w:val="24"/>
        </w:rPr>
        <w:t xml:space="preserve"> the opportunity to observe advanced equipment and technologies used in materials and device testing, synthesis, and fabrication.</w:t>
      </w:r>
    </w:p>
    <w:p w14:paraId="276E1133" w14:textId="301CD7F9" w:rsidR="00533EB1" w:rsidRDefault="6A56DE1C" w:rsidP="00715CD3">
      <w:pPr>
        <w:pStyle w:val="ListParagraph"/>
        <w:numPr>
          <w:ilvl w:val="0"/>
          <w:numId w:val="3"/>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Introduction to specialized tools like scanning electron microscopes (SEM), atomic force microscopes (AFM), and other materials characterization instruments.</w:t>
      </w:r>
    </w:p>
    <w:p w14:paraId="14F78692" w14:textId="3B8AB302" w:rsidR="00533EB1" w:rsidRDefault="6A56DE1C" w:rsidP="00715CD3">
      <w:pPr>
        <w:pStyle w:val="Heading3"/>
        <w:spacing w:before="281" w:after="281"/>
        <w:jc w:val="both"/>
        <w:rPr>
          <w:rFonts w:ascii="Times New Roman" w:eastAsia="Times New Roman" w:hAnsi="Times New Roman" w:cs="Times New Roman"/>
          <w:b/>
          <w:bCs/>
          <w:color w:val="auto"/>
          <w:sz w:val="24"/>
          <w:szCs w:val="24"/>
        </w:rPr>
      </w:pPr>
      <w:r w:rsidRPr="138A9833">
        <w:rPr>
          <w:rFonts w:ascii="Times New Roman" w:eastAsia="Times New Roman" w:hAnsi="Times New Roman" w:cs="Times New Roman"/>
          <w:b/>
          <w:bCs/>
          <w:color w:val="auto"/>
          <w:sz w:val="24"/>
          <w:szCs w:val="24"/>
        </w:rPr>
        <w:t xml:space="preserve">3. </w:t>
      </w:r>
      <w:r w:rsidR="33738BAB" w:rsidRPr="138A9833">
        <w:rPr>
          <w:rFonts w:ascii="Times New Roman" w:eastAsia="Times New Roman" w:hAnsi="Times New Roman" w:cs="Times New Roman"/>
          <w:b/>
          <w:bCs/>
          <w:color w:val="auto"/>
          <w:sz w:val="24"/>
          <w:szCs w:val="24"/>
        </w:rPr>
        <w:t>Presentations by Faculty</w:t>
      </w:r>
    </w:p>
    <w:p w14:paraId="23178913" w14:textId="474034AC" w:rsidR="00533EB1" w:rsidRDefault="33738BAB" w:rsidP="00715CD3">
      <w:pPr>
        <w:pStyle w:val="ListParagraph"/>
        <w:numPr>
          <w:ilvl w:val="0"/>
          <w:numId w:val="2"/>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Short presentations by the faculty on the latest advancements in materials science, their research methodologies, and the real-world applications of their findings.</w:t>
      </w:r>
    </w:p>
    <w:p w14:paraId="40508DF8" w14:textId="6B8921BB" w:rsidR="00533EB1" w:rsidRDefault="33738BAB" w:rsidP="00715CD3">
      <w:pPr>
        <w:pStyle w:val="ListParagraph"/>
        <w:numPr>
          <w:ilvl w:val="0"/>
          <w:numId w:val="2"/>
        </w:numPr>
        <w:spacing w:after="0"/>
        <w:ind w:left="360"/>
        <w:jc w:val="both"/>
        <w:rPr>
          <w:rFonts w:ascii="Times New Roman" w:eastAsia="Times New Roman" w:hAnsi="Times New Roman" w:cs="Times New Roman"/>
          <w:sz w:val="24"/>
          <w:szCs w:val="24"/>
        </w:rPr>
      </w:pPr>
      <w:r w:rsidRPr="3A552A03">
        <w:rPr>
          <w:rFonts w:ascii="Times New Roman" w:eastAsia="Times New Roman" w:hAnsi="Times New Roman" w:cs="Times New Roman"/>
          <w:sz w:val="24"/>
          <w:szCs w:val="24"/>
        </w:rPr>
        <w:t>Insights into the career paths of researchers and the importance of innovation in applied sciences.</w:t>
      </w:r>
    </w:p>
    <w:p w14:paraId="5B47BF99" w14:textId="317FC057" w:rsidR="2075B619" w:rsidRDefault="2075B619" w:rsidP="00715CD3">
      <w:pPr>
        <w:pStyle w:val="paragraph"/>
        <w:spacing w:line="276" w:lineRule="auto"/>
        <w:jc w:val="both"/>
        <w:rPr>
          <w:rStyle w:val="normaltextrun"/>
          <w:b/>
          <w:bCs/>
        </w:rPr>
      </w:pPr>
      <w:r w:rsidRPr="138A9833">
        <w:rPr>
          <w:rStyle w:val="normaltextrun"/>
          <w:b/>
          <w:bCs/>
        </w:rPr>
        <w:t>CONCLUSIONS:</w:t>
      </w:r>
    </w:p>
    <w:p w14:paraId="3F1104B7" w14:textId="00D23287" w:rsidR="02ABEA99" w:rsidRDefault="02ABEA99" w:rsidP="00715CD3">
      <w:pPr>
        <w:spacing w:after="0"/>
        <w:jc w:val="both"/>
        <w:rPr>
          <w:rFonts w:ascii="Times New Roman" w:eastAsia="Times New Roman" w:hAnsi="Times New Roman" w:cs="Times New Roman"/>
          <w:sz w:val="24"/>
          <w:szCs w:val="24"/>
        </w:rPr>
      </w:pPr>
      <w:r w:rsidRPr="138A9833">
        <w:rPr>
          <w:rFonts w:ascii="Times New Roman" w:eastAsia="Times New Roman" w:hAnsi="Times New Roman" w:cs="Times New Roman"/>
          <w:sz w:val="24"/>
          <w:szCs w:val="24"/>
        </w:rPr>
        <w:t xml:space="preserve">In conclusion, the </w:t>
      </w:r>
      <w:r w:rsidRPr="138A9833">
        <w:rPr>
          <w:rFonts w:ascii="Times New Roman" w:eastAsia="Times New Roman" w:hAnsi="Times New Roman" w:cs="Times New Roman"/>
          <w:b/>
          <w:bCs/>
          <w:sz w:val="24"/>
          <w:szCs w:val="24"/>
        </w:rPr>
        <w:t>Industrial/Lab Visit</w:t>
      </w:r>
      <w:r w:rsidRPr="138A9833">
        <w:rPr>
          <w:rFonts w:ascii="Times New Roman" w:eastAsia="Times New Roman" w:hAnsi="Times New Roman" w:cs="Times New Roman"/>
          <w:sz w:val="24"/>
          <w:szCs w:val="24"/>
        </w:rPr>
        <w:t xml:space="preserve"> to the </w:t>
      </w:r>
      <w:r w:rsidRPr="138A9833">
        <w:rPr>
          <w:rFonts w:ascii="Times New Roman" w:eastAsia="Times New Roman" w:hAnsi="Times New Roman" w:cs="Times New Roman"/>
          <w:b/>
          <w:bCs/>
          <w:sz w:val="24"/>
          <w:szCs w:val="24"/>
        </w:rPr>
        <w:t>Centre for Advanced Materials and Devices</w:t>
      </w:r>
      <w:r w:rsidRPr="138A9833">
        <w:rPr>
          <w:rFonts w:ascii="Times New Roman" w:eastAsia="Times New Roman" w:hAnsi="Times New Roman" w:cs="Times New Roman"/>
          <w:sz w:val="24"/>
          <w:szCs w:val="24"/>
        </w:rPr>
        <w:t xml:space="preserve"> at </w:t>
      </w:r>
      <w:r w:rsidRPr="138A9833">
        <w:rPr>
          <w:rFonts w:ascii="Times New Roman" w:eastAsia="Times New Roman" w:hAnsi="Times New Roman" w:cs="Times New Roman"/>
          <w:b/>
          <w:bCs/>
          <w:sz w:val="24"/>
          <w:szCs w:val="24"/>
        </w:rPr>
        <w:t>BML Munjal University</w:t>
      </w:r>
      <w:r w:rsidRPr="138A9833">
        <w:rPr>
          <w:rFonts w:ascii="Times New Roman" w:eastAsia="Times New Roman" w:hAnsi="Times New Roman" w:cs="Times New Roman"/>
          <w:sz w:val="24"/>
          <w:szCs w:val="24"/>
        </w:rPr>
        <w:t xml:space="preserve"> offer</w:t>
      </w:r>
      <w:r w:rsidR="267411F9" w:rsidRPr="138A9833">
        <w:rPr>
          <w:rFonts w:ascii="Times New Roman" w:eastAsia="Times New Roman" w:hAnsi="Times New Roman" w:cs="Times New Roman"/>
          <w:sz w:val="24"/>
          <w:szCs w:val="24"/>
        </w:rPr>
        <w:t>ed</w:t>
      </w:r>
      <w:r w:rsidRPr="138A9833">
        <w:rPr>
          <w:rFonts w:ascii="Times New Roman" w:eastAsia="Times New Roman" w:hAnsi="Times New Roman" w:cs="Times New Roman"/>
          <w:sz w:val="24"/>
          <w:szCs w:val="24"/>
        </w:rPr>
        <w:t xml:space="preserve"> a valuable opportunity for students to gain hands-on experience and a deeper understanding of the latest research and technologies in the field of applied sciences.</w:t>
      </w:r>
      <w:r w:rsidR="407983BE" w:rsidRPr="138A9833">
        <w:rPr>
          <w:rFonts w:ascii="Times New Roman" w:eastAsia="Times New Roman" w:hAnsi="Times New Roman" w:cs="Times New Roman"/>
          <w:sz w:val="24"/>
          <w:szCs w:val="24"/>
        </w:rPr>
        <w:t xml:space="preserve"> The lab visit experience was enriching and insightful one, contributing significantly to the academic and professional growth of the students.</w:t>
      </w:r>
    </w:p>
    <w:p w14:paraId="15E802DA" w14:textId="0371412B" w:rsidR="5240F189" w:rsidRDefault="5240F189" w:rsidP="00715CD3">
      <w:pPr>
        <w:pStyle w:val="paragraph"/>
        <w:spacing w:line="276" w:lineRule="auto"/>
        <w:jc w:val="both"/>
      </w:pPr>
      <w:r w:rsidRPr="138A9833">
        <w:rPr>
          <w:rStyle w:val="normaltextrun"/>
          <w:b/>
          <w:bCs/>
        </w:rPr>
        <w:t>EVENT OUTCOMES:</w:t>
      </w:r>
    </w:p>
    <w:p w14:paraId="0AB34C55" w14:textId="6625F855" w:rsidR="1F70F043" w:rsidRDefault="1F70F043" w:rsidP="00715CD3">
      <w:pPr>
        <w:spacing w:after="0"/>
        <w:jc w:val="both"/>
        <w:rPr>
          <w:rFonts w:ascii="Times New Roman" w:eastAsia="Times New Roman" w:hAnsi="Times New Roman" w:cs="Times New Roman"/>
          <w:sz w:val="24"/>
          <w:szCs w:val="24"/>
        </w:rPr>
      </w:pPr>
      <w:r w:rsidRPr="138A9833">
        <w:rPr>
          <w:rFonts w:ascii="Times New Roman" w:eastAsia="Times New Roman" w:hAnsi="Times New Roman" w:cs="Times New Roman"/>
          <w:sz w:val="24"/>
          <w:szCs w:val="24"/>
        </w:rPr>
        <w:t xml:space="preserve">The Lab Visit to the </w:t>
      </w:r>
      <w:r w:rsidRPr="138A9833">
        <w:rPr>
          <w:rFonts w:ascii="Times New Roman" w:eastAsia="Times New Roman" w:hAnsi="Times New Roman" w:cs="Times New Roman"/>
          <w:b/>
          <w:bCs/>
          <w:sz w:val="24"/>
          <w:szCs w:val="24"/>
        </w:rPr>
        <w:t>Centre for Advanced Materials and Devices</w:t>
      </w:r>
      <w:r w:rsidRPr="138A9833">
        <w:rPr>
          <w:rFonts w:ascii="Times New Roman" w:eastAsia="Times New Roman" w:hAnsi="Times New Roman" w:cs="Times New Roman"/>
          <w:sz w:val="24"/>
          <w:szCs w:val="24"/>
        </w:rPr>
        <w:t xml:space="preserve"> at </w:t>
      </w:r>
      <w:r w:rsidRPr="138A9833">
        <w:rPr>
          <w:rFonts w:ascii="Times New Roman" w:eastAsia="Times New Roman" w:hAnsi="Times New Roman" w:cs="Times New Roman"/>
          <w:b/>
          <w:bCs/>
          <w:sz w:val="24"/>
          <w:szCs w:val="24"/>
        </w:rPr>
        <w:t>BML Munjal University</w:t>
      </w:r>
      <w:r w:rsidRPr="138A9833">
        <w:rPr>
          <w:rFonts w:ascii="Times New Roman" w:eastAsia="Times New Roman" w:hAnsi="Times New Roman" w:cs="Times New Roman"/>
          <w:sz w:val="24"/>
          <w:szCs w:val="24"/>
        </w:rPr>
        <w:t xml:space="preserve"> was highly beneficial for the students.</w:t>
      </w:r>
      <w:r w:rsidR="18058867" w:rsidRPr="138A9833">
        <w:rPr>
          <w:rFonts w:ascii="Times New Roman" w:eastAsia="Times New Roman" w:hAnsi="Times New Roman" w:cs="Times New Roman"/>
          <w:sz w:val="24"/>
          <w:szCs w:val="24"/>
        </w:rPr>
        <w:t xml:space="preserve"> Students get </w:t>
      </w:r>
      <w:r w:rsidR="08BDFB48" w:rsidRPr="138A9833">
        <w:rPr>
          <w:rFonts w:ascii="Times New Roman" w:eastAsia="Times New Roman" w:hAnsi="Times New Roman" w:cs="Times New Roman"/>
          <w:b/>
          <w:bCs/>
          <w:sz w:val="24"/>
          <w:szCs w:val="24"/>
        </w:rPr>
        <w:t>hands-on exposure</w:t>
      </w:r>
      <w:r w:rsidR="08BDFB48" w:rsidRPr="138A9833">
        <w:rPr>
          <w:rFonts w:ascii="Times New Roman" w:eastAsia="Times New Roman" w:hAnsi="Times New Roman" w:cs="Times New Roman"/>
          <w:sz w:val="24"/>
          <w:szCs w:val="24"/>
        </w:rPr>
        <w:t xml:space="preserve"> to </w:t>
      </w:r>
      <w:r w:rsidR="08BDFB48" w:rsidRPr="138A9833">
        <w:rPr>
          <w:rFonts w:ascii="Times New Roman" w:eastAsia="Times New Roman" w:hAnsi="Times New Roman" w:cs="Times New Roman"/>
          <w:b/>
          <w:bCs/>
          <w:sz w:val="24"/>
          <w:szCs w:val="24"/>
        </w:rPr>
        <w:t>cutting-edge research</w:t>
      </w:r>
      <w:r w:rsidR="08BDFB48" w:rsidRPr="138A9833">
        <w:rPr>
          <w:rFonts w:ascii="Times New Roman" w:eastAsia="Times New Roman" w:hAnsi="Times New Roman" w:cs="Times New Roman"/>
          <w:sz w:val="24"/>
          <w:szCs w:val="24"/>
        </w:rPr>
        <w:t xml:space="preserve"> and </w:t>
      </w:r>
      <w:r w:rsidR="08BDFB48" w:rsidRPr="138A9833">
        <w:rPr>
          <w:rFonts w:ascii="Times New Roman" w:eastAsia="Times New Roman" w:hAnsi="Times New Roman" w:cs="Times New Roman"/>
          <w:b/>
          <w:bCs/>
          <w:sz w:val="24"/>
          <w:szCs w:val="24"/>
        </w:rPr>
        <w:t>advanced technologies</w:t>
      </w:r>
      <w:r w:rsidR="08BDFB48" w:rsidRPr="138A9833">
        <w:rPr>
          <w:rFonts w:ascii="Times New Roman" w:eastAsia="Times New Roman" w:hAnsi="Times New Roman" w:cs="Times New Roman"/>
          <w:sz w:val="24"/>
          <w:szCs w:val="24"/>
        </w:rPr>
        <w:t xml:space="preserve"> in the field </w:t>
      </w:r>
      <w:r w:rsidR="4A74589D" w:rsidRPr="138A9833">
        <w:rPr>
          <w:rFonts w:ascii="Times New Roman" w:eastAsia="Times New Roman" w:hAnsi="Times New Roman" w:cs="Times New Roman"/>
          <w:sz w:val="24"/>
          <w:szCs w:val="24"/>
        </w:rPr>
        <w:t>of materials</w:t>
      </w:r>
      <w:r w:rsidR="25E7D225" w:rsidRPr="138A9833">
        <w:rPr>
          <w:rFonts w:ascii="Times New Roman" w:eastAsia="Times New Roman" w:hAnsi="Times New Roman" w:cs="Times New Roman"/>
          <w:sz w:val="24"/>
          <w:szCs w:val="24"/>
        </w:rPr>
        <w:t xml:space="preserve"> science</w:t>
      </w:r>
      <w:r w:rsidR="4A74589D" w:rsidRPr="138A9833">
        <w:rPr>
          <w:rFonts w:ascii="Times New Roman" w:eastAsia="Times New Roman" w:hAnsi="Times New Roman" w:cs="Times New Roman"/>
          <w:sz w:val="24"/>
          <w:szCs w:val="24"/>
        </w:rPr>
        <w:t>.</w:t>
      </w:r>
      <w:r w:rsidR="6FE35E33" w:rsidRPr="138A9833">
        <w:rPr>
          <w:rFonts w:ascii="Times New Roman" w:eastAsia="Times New Roman" w:hAnsi="Times New Roman" w:cs="Times New Roman"/>
          <w:sz w:val="24"/>
          <w:szCs w:val="24"/>
        </w:rPr>
        <w:t xml:space="preserve"> </w:t>
      </w:r>
      <w:r w:rsidR="0A1C40FB" w:rsidRPr="138A9833">
        <w:rPr>
          <w:rFonts w:ascii="Times New Roman" w:eastAsia="Times New Roman" w:hAnsi="Times New Roman" w:cs="Times New Roman"/>
          <w:sz w:val="24"/>
          <w:szCs w:val="24"/>
        </w:rPr>
        <w:t xml:space="preserve">By observing latest technologies and research methodologies in action, students deepen their understanding of how theoretical concepts are applied in real-world settings. </w:t>
      </w:r>
      <w:r w:rsidR="6CCAFDAA" w:rsidRPr="138A9833">
        <w:rPr>
          <w:rFonts w:ascii="Times New Roman" w:eastAsia="Times New Roman" w:hAnsi="Times New Roman" w:cs="Times New Roman"/>
          <w:sz w:val="24"/>
          <w:szCs w:val="24"/>
        </w:rPr>
        <w:t>Furthermore, the event promotes networking and collaboration opportunities</w:t>
      </w:r>
      <w:r w:rsidR="6C1FD364" w:rsidRPr="138A9833">
        <w:rPr>
          <w:rFonts w:ascii="Times New Roman" w:eastAsia="Times New Roman" w:hAnsi="Times New Roman" w:cs="Times New Roman"/>
          <w:sz w:val="24"/>
          <w:szCs w:val="24"/>
        </w:rPr>
        <w:t xml:space="preserve"> and opening doors for future projects, internships, and professional growth.</w:t>
      </w:r>
    </w:p>
    <w:p w14:paraId="1E327CB2" w14:textId="77777777" w:rsidR="00F50CAF" w:rsidRDefault="00F50CAF" w:rsidP="00715CD3">
      <w:pPr>
        <w:pStyle w:val="paragraph"/>
        <w:spacing w:line="276" w:lineRule="auto"/>
        <w:jc w:val="both"/>
        <w:rPr>
          <w:rStyle w:val="normaltextrun"/>
          <w:b/>
          <w:bCs/>
        </w:rPr>
      </w:pPr>
    </w:p>
    <w:p w14:paraId="52FA0E47" w14:textId="77777777" w:rsidR="00F50CAF" w:rsidRDefault="00F50CAF" w:rsidP="00715CD3">
      <w:pPr>
        <w:pStyle w:val="paragraph"/>
        <w:spacing w:line="276" w:lineRule="auto"/>
        <w:jc w:val="both"/>
        <w:rPr>
          <w:rStyle w:val="normaltextrun"/>
          <w:b/>
          <w:bCs/>
        </w:rPr>
      </w:pPr>
    </w:p>
    <w:p w14:paraId="58BCF276" w14:textId="77777777" w:rsidR="00F50CAF" w:rsidRDefault="00F50CAF" w:rsidP="00715CD3">
      <w:pPr>
        <w:pStyle w:val="paragraph"/>
        <w:spacing w:line="276" w:lineRule="auto"/>
        <w:jc w:val="both"/>
        <w:rPr>
          <w:rStyle w:val="normaltextrun"/>
          <w:b/>
          <w:bCs/>
        </w:rPr>
      </w:pPr>
    </w:p>
    <w:p w14:paraId="665ECFDE" w14:textId="36C25829" w:rsidR="1C578845" w:rsidRDefault="1C578845" w:rsidP="00715CD3">
      <w:pPr>
        <w:pStyle w:val="paragraph"/>
        <w:spacing w:line="276" w:lineRule="auto"/>
        <w:jc w:val="both"/>
      </w:pPr>
      <w:r w:rsidRPr="138A9833">
        <w:rPr>
          <w:rStyle w:val="normaltextrun"/>
          <w:b/>
          <w:bCs/>
        </w:rPr>
        <w:t>FUTURE PROSPECTS:</w:t>
      </w:r>
    </w:p>
    <w:p w14:paraId="4C145D30" w14:textId="36D09838" w:rsidR="00533EB1" w:rsidRPr="00533EB1" w:rsidRDefault="19BEC2D3" w:rsidP="00715CD3">
      <w:pPr>
        <w:spacing w:after="0"/>
        <w:jc w:val="both"/>
        <w:rPr>
          <w:rFonts w:ascii="Times New Roman" w:eastAsia="Times New Roman" w:hAnsi="Times New Roman" w:cs="Times New Roman"/>
          <w:sz w:val="24"/>
          <w:szCs w:val="24"/>
        </w:rPr>
      </w:pPr>
      <w:r w:rsidRPr="138A9833">
        <w:rPr>
          <w:rFonts w:ascii="Times New Roman" w:eastAsia="Times New Roman" w:hAnsi="Times New Roman" w:cs="Times New Roman"/>
          <w:sz w:val="24"/>
          <w:szCs w:val="24"/>
        </w:rPr>
        <w:t xml:space="preserve">The exposure to cutting-edge technologies and ongoing research can motivate students to explore graduate studies or research internships, contributing to the advancement of scientific knowledge. Moreover, the event will strengthen students' understanding of industry needs, making them more competitive for future job opportunities in sectors such as electronics, energy, and pharmaceuticals. </w:t>
      </w:r>
      <w:r w:rsidR="1610FEEB" w:rsidRPr="138A9833">
        <w:rPr>
          <w:rFonts w:ascii="Times New Roman" w:eastAsia="Times New Roman" w:hAnsi="Times New Roman" w:cs="Times New Roman"/>
          <w:sz w:val="24"/>
          <w:szCs w:val="24"/>
        </w:rPr>
        <w:t>The connections formed during the visit may lead to long-term professional relationships, fostering future opportunities for internships, projects, and partnerships between Institutes.</w:t>
      </w:r>
    </w:p>
    <w:p w14:paraId="042956DA" w14:textId="42989F35" w:rsidR="00E35FCF" w:rsidRPr="006864A5" w:rsidRDefault="00E35FCF" w:rsidP="00715CD3">
      <w:pPr>
        <w:spacing w:after="0"/>
        <w:jc w:val="both"/>
        <w:rPr>
          <w:rStyle w:val="normaltextrun"/>
          <w:rFonts w:ascii="Times New Roman" w:eastAsia="Times New Roman" w:hAnsi="Times New Roman" w:cs="Times New Roman"/>
          <w:bCs/>
          <w:sz w:val="24"/>
          <w:szCs w:val="24"/>
          <w:lang w:eastAsia="en-IN"/>
        </w:rPr>
      </w:pPr>
    </w:p>
    <w:p w14:paraId="168D05FA" w14:textId="77777777" w:rsidR="00715CD3" w:rsidRDefault="0A7A7199" w:rsidP="00715CD3">
      <w:pPr>
        <w:spacing w:after="0"/>
        <w:jc w:val="center"/>
        <w:rPr>
          <w:noProof/>
        </w:rPr>
      </w:pPr>
      <w:r>
        <w:rPr>
          <w:noProof/>
        </w:rPr>
        <w:drawing>
          <wp:inline distT="0" distB="0" distL="0" distR="0" wp14:anchorId="7D3C1ABB" wp14:editId="1DEE49AD">
            <wp:extent cx="3790950" cy="2844573"/>
            <wp:effectExtent l="0" t="0" r="0" b="0"/>
            <wp:docPr id="313016371" name="Picture 31301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9917" cy="2858805"/>
                    </a:xfrm>
                    <a:prstGeom prst="rect">
                      <a:avLst/>
                    </a:prstGeom>
                  </pic:spPr>
                </pic:pic>
              </a:graphicData>
            </a:graphic>
          </wp:inline>
        </w:drawing>
      </w:r>
    </w:p>
    <w:p w14:paraId="7CCECF12" w14:textId="405EDF23" w:rsidR="00715CD3" w:rsidRDefault="00F50CAF" w:rsidP="00715CD3">
      <w:pPr>
        <w:spacing w:after="0"/>
        <w:jc w:val="center"/>
        <w:rPr>
          <w:noProof/>
        </w:rPr>
      </w:pPr>
      <w:r>
        <w:rPr>
          <w:noProof/>
        </w:rPr>
        <w:drawing>
          <wp:inline distT="0" distB="0" distL="0" distR="0" wp14:anchorId="332FBD24" wp14:editId="7494EFC2">
            <wp:extent cx="5295900" cy="2979591"/>
            <wp:effectExtent l="0" t="0" r="0" b="0"/>
            <wp:docPr id="1150204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947" cy="2984681"/>
                    </a:xfrm>
                    <a:prstGeom prst="rect">
                      <a:avLst/>
                    </a:prstGeom>
                    <a:noFill/>
                  </pic:spPr>
                </pic:pic>
              </a:graphicData>
            </a:graphic>
          </wp:inline>
        </w:drawing>
      </w:r>
    </w:p>
    <w:p w14:paraId="0A4C77B9" w14:textId="71F6567C" w:rsidR="00715CD3" w:rsidRDefault="00715CD3" w:rsidP="00715CD3">
      <w:pPr>
        <w:spacing w:after="0"/>
        <w:jc w:val="center"/>
        <w:rPr>
          <w:noProof/>
        </w:rPr>
      </w:pPr>
    </w:p>
    <w:p w14:paraId="2797EFCB" w14:textId="77777777" w:rsidR="00F50CAF" w:rsidRDefault="00F50CAF" w:rsidP="00715CD3">
      <w:pPr>
        <w:spacing w:after="0"/>
        <w:jc w:val="center"/>
        <w:rPr>
          <w:noProof/>
        </w:rPr>
      </w:pPr>
    </w:p>
    <w:p w14:paraId="5E4069A6" w14:textId="77777777" w:rsidR="00F50CAF" w:rsidRDefault="00F50CAF" w:rsidP="00715CD3">
      <w:pPr>
        <w:spacing w:after="0"/>
        <w:jc w:val="center"/>
        <w:rPr>
          <w:noProof/>
        </w:rPr>
      </w:pPr>
    </w:p>
    <w:p w14:paraId="78CA8578" w14:textId="77777777" w:rsidR="00F50CAF" w:rsidRDefault="00F50CAF" w:rsidP="00715CD3">
      <w:pPr>
        <w:spacing w:after="0"/>
        <w:jc w:val="center"/>
        <w:rPr>
          <w:noProof/>
        </w:rPr>
      </w:pPr>
    </w:p>
    <w:p w14:paraId="2413092B" w14:textId="77777777" w:rsidR="00F50CAF" w:rsidRDefault="00F50CAF" w:rsidP="00715CD3">
      <w:pPr>
        <w:spacing w:after="0"/>
        <w:jc w:val="center"/>
        <w:rPr>
          <w:noProof/>
        </w:rPr>
      </w:pPr>
    </w:p>
    <w:p w14:paraId="654CF6E0" w14:textId="77777777" w:rsidR="00F50CAF" w:rsidRDefault="00F50CAF" w:rsidP="00715CD3">
      <w:pPr>
        <w:spacing w:after="0"/>
        <w:jc w:val="center"/>
        <w:rPr>
          <w:noProof/>
        </w:rPr>
      </w:pPr>
    </w:p>
    <w:p w14:paraId="4551E3F8" w14:textId="77777777" w:rsidR="00F50CAF" w:rsidRDefault="00F50CAF" w:rsidP="00715CD3">
      <w:pPr>
        <w:spacing w:after="0"/>
        <w:jc w:val="center"/>
        <w:rPr>
          <w:noProof/>
        </w:rPr>
      </w:pPr>
    </w:p>
    <w:p w14:paraId="28708BD5" w14:textId="00B13C48" w:rsidR="00F50CAF" w:rsidRDefault="00F50CAF" w:rsidP="00715CD3">
      <w:pPr>
        <w:spacing w:after="0"/>
        <w:jc w:val="center"/>
        <w:rPr>
          <w:noProof/>
        </w:rPr>
      </w:pPr>
      <w:r>
        <w:rPr>
          <w:noProof/>
        </w:rPr>
        <w:drawing>
          <wp:anchor distT="0" distB="0" distL="114300" distR="114300" simplePos="0" relativeHeight="251659264" behindDoc="0" locked="0" layoutInCell="1" allowOverlap="1" wp14:anchorId="2A6237BA" wp14:editId="71FD4FE0">
            <wp:simplePos x="0" y="0"/>
            <wp:positionH relativeFrom="margin">
              <wp:posOffset>647700</wp:posOffset>
            </wp:positionH>
            <wp:positionV relativeFrom="paragraph">
              <wp:posOffset>205105</wp:posOffset>
            </wp:positionV>
            <wp:extent cx="4191000" cy="3144520"/>
            <wp:effectExtent l="0" t="0" r="0" b="0"/>
            <wp:wrapSquare wrapText="bothSides"/>
            <wp:docPr id="481180767" name="Picture 48118076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0767" name="Picture 481180767" descr="A group of people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0" cy="3144520"/>
                    </a:xfrm>
                    <a:prstGeom prst="rect">
                      <a:avLst/>
                    </a:prstGeom>
                  </pic:spPr>
                </pic:pic>
              </a:graphicData>
            </a:graphic>
            <wp14:sizeRelH relativeFrom="margin">
              <wp14:pctWidth>0</wp14:pctWidth>
            </wp14:sizeRelH>
            <wp14:sizeRelV relativeFrom="margin">
              <wp14:pctHeight>0</wp14:pctHeight>
            </wp14:sizeRelV>
          </wp:anchor>
        </w:drawing>
      </w:r>
    </w:p>
    <w:p w14:paraId="66705DFE" w14:textId="466B8F26" w:rsidR="00715CD3" w:rsidRDefault="00715CD3" w:rsidP="00715CD3">
      <w:pPr>
        <w:spacing w:after="0"/>
        <w:jc w:val="center"/>
        <w:rPr>
          <w:rStyle w:val="normaltextrun"/>
          <w:rFonts w:ascii="Times New Roman" w:eastAsia="Times New Roman" w:hAnsi="Times New Roman" w:cs="Times New Roman"/>
          <w:bCs/>
          <w:sz w:val="24"/>
          <w:szCs w:val="24"/>
          <w:lang w:eastAsia="en-IN"/>
        </w:rPr>
      </w:pPr>
    </w:p>
    <w:p w14:paraId="7FBAE5C8" w14:textId="483A4680" w:rsidR="00715CD3" w:rsidRDefault="00715CD3" w:rsidP="00715CD3">
      <w:pPr>
        <w:spacing w:after="0"/>
        <w:jc w:val="both"/>
        <w:rPr>
          <w:rStyle w:val="normaltextrun"/>
          <w:rFonts w:ascii="Times New Roman" w:eastAsia="Times New Roman" w:hAnsi="Times New Roman" w:cs="Times New Roman"/>
          <w:bCs/>
          <w:sz w:val="24"/>
          <w:szCs w:val="24"/>
          <w:lang w:eastAsia="en-IN"/>
        </w:rPr>
      </w:pPr>
    </w:p>
    <w:p w14:paraId="0290A263"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31369367"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4023B3B5"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2A7D4806"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098556D9"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47298DAB"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708F19DE"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06766B6D"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18301AFC"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60D83ECA"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555AC5AD"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3C652BF7"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1114030E"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0EB7B17A"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4C0B0F75"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0A1AA3FE"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6DE57D0F"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2868AFB2"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683D78A2" w14:textId="77777777" w:rsidR="00F50CAF" w:rsidRDefault="00F50CAF" w:rsidP="00715CD3">
      <w:pPr>
        <w:spacing w:after="0"/>
        <w:jc w:val="both"/>
        <w:rPr>
          <w:rStyle w:val="normaltextrun"/>
          <w:rFonts w:ascii="Times New Roman" w:eastAsia="Times New Roman" w:hAnsi="Times New Roman" w:cs="Times New Roman"/>
          <w:bCs/>
          <w:sz w:val="24"/>
          <w:szCs w:val="24"/>
          <w:lang w:eastAsia="en-IN"/>
        </w:rPr>
      </w:pPr>
    </w:p>
    <w:p w14:paraId="46B4F640" w14:textId="0ABC2747" w:rsidR="00E35FCF" w:rsidRPr="006864A5" w:rsidRDefault="00E35FCF" w:rsidP="00715CD3">
      <w:pPr>
        <w:spacing w:after="0"/>
        <w:jc w:val="both"/>
        <w:rPr>
          <w:rStyle w:val="normaltextrun"/>
          <w:rFonts w:ascii="Times New Roman" w:eastAsia="Times New Roman" w:hAnsi="Times New Roman" w:cs="Times New Roman"/>
          <w:bCs/>
          <w:sz w:val="24"/>
          <w:szCs w:val="24"/>
          <w:lang w:eastAsia="en-IN"/>
        </w:rPr>
      </w:pPr>
    </w:p>
    <w:sectPr w:rsidR="00E35FCF" w:rsidRPr="006864A5" w:rsidSect="00715CD3">
      <w:headerReference w:type="default" r:id="rId11"/>
      <w:footerReference w:type="default" r:id="rId12"/>
      <w:pgSz w:w="11906" w:h="16838" w:code="9"/>
      <w:pgMar w:top="1440" w:right="1440" w:bottom="1440" w:left="144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F91EF" w14:textId="77777777" w:rsidR="00D672EA" w:rsidRDefault="00D672EA" w:rsidP="000C3EC3">
      <w:pPr>
        <w:spacing w:after="0" w:line="240" w:lineRule="auto"/>
      </w:pPr>
      <w:r>
        <w:separator/>
      </w:r>
    </w:p>
  </w:endnote>
  <w:endnote w:type="continuationSeparator" w:id="0">
    <w:p w14:paraId="224EC66F" w14:textId="77777777" w:rsidR="00D672EA" w:rsidRDefault="00D672EA" w:rsidP="000C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D591" w14:textId="686FD2F0" w:rsidR="000C3EC3" w:rsidRDefault="00190BA2" w:rsidP="00190BA2">
    <w:pPr>
      <w:pStyle w:val="Footer"/>
      <w:rPr>
        <w:caps/>
        <w:noProof/>
        <w:color w:val="4F81BD" w:themeColor="accent1"/>
      </w:rPr>
    </w:pPr>
    <w:r>
      <w:rPr>
        <w:caps/>
        <w:noProof/>
        <w:color w:val="4F81BD" w:themeColor="accent1"/>
        <w:lang w:eastAsia="en-IN"/>
      </w:rPr>
      <w:drawing>
        <wp:inline distT="0" distB="0" distL="0" distR="0" wp14:anchorId="24FC38C6" wp14:editId="24EF8E0A">
          <wp:extent cx="6705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609600"/>
                  </a:xfrm>
                  <a:prstGeom prst="rect">
                    <a:avLst/>
                  </a:prstGeom>
                  <a:ln>
                    <a:noFill/>
                  </a:ln>
                  <a:extLst>
                    <a:ext uri="{53640926-AAD7-44D8-BBD7-CCE9431645EC}">
                      <a14:shadowObscured xmlns:a14="http://schemas.microsoft.com/office/drawing/2010/main"/>
                    </a:ext>
                  </a:extLst>
                </pic:spPr>
              </pic:pic>
            </a:graphicData>
          </a:graphic>
        </wp:inline>
      </w:drawing>
    </w:r>
  </w:p>
  <w:p w14:paraId="132B0464" w14:textId="77777777" w:rsidR="000C3EC3" w:rsidRDefault="000C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D28A6" w14:textId="77777777" w:rsidR="00D672EA" w:rsidRDefault="00D672EA" w:rsidP="000C3EC3">
      <w:pPr>
        <w:spacing w:after="0" w:line="240" w:lineRule="auto"/>
      </w:pPr>
      <w:r>
        <w:separator/>
      </w:r>
    </w:p>
  </w:footnote>
  <w:footnote w:type="continuationSeparator" w:id="0">
    <w:p w14:paraId="09FCE939" w14:textId="77777777" w:rsidR="00D672EA" w:rsidRDefault="00D672EA" w:rsidP="000C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6C76" w14:textId="6AFE4639" w:rsidR="000C3EC3" w:rsidRDefault="00533EB1" w:rsidP="004428B6">
    <w:pPr>
      <w:pStyle w:val="Header"/>
      <w:tabs>
        <w:tab w:val="clear" w:pos="9026"/>
        <w:tab w:val="left" w:pos="8085"/>
      </w:tabs>
      <w:jc w:val="center"/>
    </w:pPr>
    <w:r>
      <w:rPr>
        <w:noProof/>
      </w:rPr>
      <w:drawing>
        <wp:anchor distT="0" distB="0" distL="114300" distR="114300" simplePos="0" relativeHeight="251659264" behindDoc="1" locked="0" layoutInCell="1" allowOverlap="1" wp14:anchorId="37D8E19C" wp14:editId="1653DC8A">
          <wp:simplePos x="0" y="0"/>
          <wp:positionH relativeFrom="margin">
            <wp:posOffset>0</wp:posOffset>
          </wp:positionH>
          <wp:positionV relativeFrom="paragraph">
            <wp:posOffset>161290</wp:posOffset>
          </wp:positionV>
          <wp:extent cx="4286250" cy="828675"/>
          <wp:effectExtent l="0" t="0" r="0" b="9525"/>
          <wp:wrapTight wrapText="bothSides">
            <wp:wrapPolygon edited="0">
              <wp:start x="1248" y="0"/>
              <wp:lineTo x="0" y="2979"/>
              <wp:lineTo x="0" y="16883"/>
              <wp:lineTo x="288" y="21352"/>
              <wp:lineTo x="384" y="21352"/>
              <wp:lineTo x="3456" y="21352"/>
              <wp:lineTo x="21504" y="19366"/>
              <wp:lineTo x="21504" y="1986"/>
              <wp:lineTo x="2784" y="0"/>
              <wp:lineTo x="124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0" cy="828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A405CD2" wp14:editId="0235B118">
          <wp:simplePos x="0" y="0"/>
          <wp:positionH relativeFrom="column">
            <wp:posOffset>4448175</wp:posOffset>
          </wp:positionH>
          <wp:positionV relativeFrom="paragraph">
            <wp:posOffset>209550</wp:posOffset>
          </wp:positionV>
          <wp:extent cx="1784350" cy="717550"/>
          <wp:effectExtent l="0" t="0" r="6350" b="6350"/>
          <wp:wrapSquare wrapText="bothSides"/>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2">
                    <a:extLst>
                      <a:ext uri="{28A0092B-C50C-407E-A947-70E740481C1C}">
                        <a14:useLocalDpi xmlns:a14="http://schemas.microsoft.com/office/drawing/2010/main" val="0"/>
                      </a:ext>
                    </a:extLst>
                  </a:blip>
                  <a:srcRect t="30222" r="1778" b="24000"/>
                  <a:stretch/>
                </pic:blipFill>
                <pic:spPr bwMode="auto">
                  <a:xfrm>
                    <a:off x="0" y="0"/>
                    <a:ext cx="178435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2C6B3"/>
    <w:multiLevelType w:val="hybridMultilevel"/>
    <w:tmpl w:val="2648205E"/>
    <w:lvl w:ilvl="0" w:tplc="0EBED862">
      <w:start w:val="1"/>
      <w:numFmt w:val="bullet"/>
      <w:lvlText w:val=""/>
      <w:lvlJc w:val="left"/>
      <w:pPr>
        <w:ind w:left="1080" w:hanging="360"/>
      </w:pPr>
      <w:rPr>
        <w:rFonts w:ascii="Symbol" w:hAnsi="Symbol" w:hint="default"/>
      </w:rPr>
    </w:lvl>
    <w:lvl w:ilvl="1" w:tplc="DD105B62">
      <w:start w:val="1"/>
      <w:numFmt w:val="bullet"/>
      <w:lvlText w:val="o"/>
      <w:lvlJc w:val="left"/>
      <w:pPr>
        <w:ind w:left="1800" w:hanging="360"/>
      </w:pPr>
      <w:rPr>
        <w:rFonts w:ascii="Courier New" w:hAnsi="Courier New" w:hint="default"/>
      </w:rPr>
    </w:lvl>
    <w:lvl w:ilvl="2" w:tplc="5652DE6E">
      <w:start w:val="1"/>
      <w:numFmt w:val="bullet"/>
      <w:lvlText w:val=""/>
      <w:lvlJc w:val="left"/>
      <w:pPr>
        <w:ind w:left="2520" w:hanging="360"/>
      </w:pPr>
      <w:rPr>
        <w:rFonts w:ascii="Wingdings" w:hAnsi="Wingdings" w:hint="default"/>
      </w:rPr>
    </w:lvl>
    <w:lvl w:ilvl="3" w:tplc="AA18E6E4">
      <w:start w:val="1"/>
      <w:numFmt w:val="bullet"/>
      <w:lvlText w:val=""/>
      <w:lvlJc w:val="left"/>
      <w:pPr>
        <w:ind w:left="3240" w:hanging="360"/>
      </w:pPr>
      <w:rPr>
        <w:rFonts w:ascii="Symbol" w:hAnsi="Symbol" w:hint="default"/>
      </w:rPr>
    </w:lvl>
    <w:lvl w:ilvl="4" w:tplc="39D0346C">
      <w:start w:val="1"/>
      <w:numFmt w:val="bullet"/>
      <w:lvlText w:val="o"/>
      <w:lvlJc w:val="left"/>
      <w:pPr>
        <w:ind w:left="3960" w:hanging="360"/>
      </w:pPr>
      <w:rPr>
        <w:rFonts w:ascii="Courier New" w:hAnsi="Courier New" w:hint="default"/>
      </w:rPr>
    </w:lvl>
    <w:lvl w:ilvl="5" w:tplc="7B747A94">
      <w:start w:val="1"/>
      <w:numFmt w:val="bullet"/>
      <w:lvlText w:val=""/>
      <w:lvlJc w:val="left"/>
      <w:pPr>
        <w:ind w:left="4680" w:hanging="360"/>
      </w:pPr>
      <w:rPr>
        <w:rFonts w:ascii="Wingdings" w:hAnsi="Wingdings" w:hint="default"/>
      </w:rPr>
    </w:lvl>
    <w:lvl w:ilvl="6" w:tplc="1B5C2030">
      <w:start w:val="1"/>
      <w:numFmt w:val="bullet"/>
      <w:lvlText w:val=""/>
      <w:lvlJc w:val="left"/>
      <w:pPr>
        <w:ind w:left="5400" w:hanging="360"/>
      </w:pPr>
      <w:rPr>
        <w:rFonts w:ascii="Symbol" w:hAnsi="Symbol" w:hint="default"/>
      </w:rPr>
    </w:lvl>
    <w:lvl w:ilvl="7" w:tplc="1A627350">
      <w:start w:val="1"/>
      <w:numFmt w:val="bullet"/>
      <w:lvlText w:val="o"/>
      <w:lvlJc w:val="left"/>
      <w:pPr>
        <w:ind w:left="6120" w:hanging="360"/>
      </w:pPr>
      <w:rPr>
        <w:rFonts w:ascii="Courier New" w:hAnsi="Courier New" w:hint="default"/>
      </w:rPr>
    </w:lvl>
    <w:lvl w:ilvl="8" w:tplc="21C03698">
      <w:start w:val="1"/>
      <w:numFmt w:val="bullet"/>
      <w:lvlText w:val=""/>
      <w:lvlJc w:val="left"/>
      <w:pPr>
        <w:ind w:left="6840" w:hanging="360"/>
      </w:pPr>
      <w:rPr>
        <w:rFonts w:ascii="Wingdings" w:hAnsi="Wingdings" w:hint="default"/>
      </w:rPr>
    </w:lvl>
  </w:abstractNum>
  <w:abstractNum w:abstractNumId="1" w15:restartNumberingAfterBreak="0">
    <w:nsid w:val="1919BDDF"/>
    <w:multiLevelType w:val="hybridMultilevel"/>
    <w:tmpl w:val="F092A58C"/>
    <w:lvl w:ilvl="0" w:tplc="74BCB268">
      <w:start w:val="1"/>
      <w:numFmt w:val="bullet"/>
      <w:lvlText w:val=""/>
      <w:lvlJc w:val="left"/>
      <w:pPr>
        <w:ind w:left="1080" w:hanging="360"/>
      </w:pPr>
      <w:rPr>
        <w:rFonts w:ascii="Symbol" w:hAnsi="Symbol" w:hint="default"/>
      </w:rPr>
    </w:lvl>
    <w:lvl w:ilvl="1" w:tplc="BEF2E4B4">
      <w:start w:val="1"/>
      <w:numFmt w:val="bullet"/>
      <w:lvlText w:val="o"/>
      <w:lvlJc w:val="left"/>
      <w:pPr>
        <w:ind w:left="1800" w:hanging="360"/>
      </w:pPr>
      <w:rPr>
        <w:rFonts w:ascii="Courier New" w:hAnsi="Courier New" w:hint="default"/>
      </w:rPr>
    </w:lvl>
    <w:lvl w:ilvl="2" w:tplc="909C54E8">
      <w:start w:val="1"/>
      <w:numFmt w:val="bullet"/>
      <w:lvlText w:val=""/>
      <w:lvlJc w:val="left"/>
      <w:pPr>
        <w:ind w:left="2520" w:hanging="360"/>
      </w:pPr>
      <w:rPr>
        <w:rFonts w:ascii="Wingdings" w:hAnsi="Wingdings" w:hint="default"/>
      </w:rPr>
    </w:lvl>
    <w:lvl w:ilvl="3" w:tplc="DCE85048">
      <w:start w:val="1"/>
      <w:numFmt w:val="bullet"/>
      <w:lvlText w:val=""/>
      <w:lvlJc w:val="left"/>
      <w:pPr>
        <w:ind w:left="3240" w:hanging="360"/>
      </w:pPr>
      <w:rPr>
        <w:rFonts w:ascii="Symbol" w:hAnsi="Symbol" w:hint="default"/>
      </w:rPr>
    </w:lvl>
    <w:lvl w:ilvl="4" w:tplc="7316713E">
      <w:start w:val="1"/>
      <w:numFmt w:val="bullet"/>
      <w:lvlText w:val="o"/>
      <w:lvlJc w:val="left"/>
      <w:pPr>
        <w:ind w:left="3960" w:hanging="360"/>
      </w:pPr>
      <w:rPr>
        <w:rFonts w:ascii="Courier New" w:hAnsi="Courier New" w:hint="default"/>
      </w:rPr>
    </w:lvl>
    <w:lvl w:ilvl="5" w:tplc="F6A24CEC">
      <w:start w:val="1"/>
      <w:numFmt w:val="bullet"/>
      <w:lvlText w:val=""/>
      <w:lvlJc w:val="left"/>
      <w:pPr>
        <w:ind w:left="4680" w:hanging="360"/>
      </w:pPr>
      <w:rPr>
        <w:rFonts w:ascii="Wingdings" w:hAnsi="Wingdings" w:hint="default"/>
      </w:rPr>
    </w:lvl>
    <w:lvl w:ilvl="6" w:tplc="8B965DF2">
      <w:start w:val="1"/>
      <w:numFmt w:val="bullet"/>
      <w:lvlText w:val=""/>
      <w:lvlJc w:val="left"/>
      <w:pPr>
        <w:ind w:left="5400" w:hanging="360"/>
      </w:pPr>
      <w:rPr>
        <w:rFonts w:ascii="Symbol" w:hAnsi="Symbol" w:hint="default"/>
      </w:rPr>
    </w:lvl>
    <w:lvl w:ilvl="7" w:tplc="67EC517C">
      <w:start w:val="1"/>
      <w:numFmt w:val="bullet"/>
      <w:lvlText w:val="o"/>
      <w:lvlJc w:val="left"/>
      <w:pPr>
        <w:ind w:left="6120" w:hanging="360"/>
      </w:pPr>
      <w:rPr>
        <w:rFonts w:ascii="Courier New" w:hAnsi="Courier New" w:hint="default"/>
      </w:rPr>
    </w:lvl>
    <w:lvl w:ilvl="8" w:tplc="7D523F5E">
      <w:start w:val="1"/>
      <w:numFmt w:val="bullet"/>
      <w:lvlText w:val=""/>
      <w:lvlJc w:val="left"/>
      <w:pPr>
        <w:ind w:left="6840" w:hanging="360"/>
      </w:pPr>
      <w:rPr>
        <w:rFonts w:ascii="Wingdings" w:hAnsi="Wingdings" w:hint="default"/>
      </w:rPr>
    </w:lvl>
  </w:abstractNum>
  <w:abstractNum w:abstractNumId="2" w15:restartNumberingAfterBreak="0">
    <w:nsid w:val="1A2A1134"/>
    <w:multiLevelType w:val="hybridMultilevel"/>
    <w:tmpl w:val="E7A8B88E"/>
    <w:lvl w:ilvl="0" w:tplc="8D24362A">
      <w:start w:val="1"/>
      <w:numFmt w:val="bullet"/>
      <w:lvlText w:val=""/>
      <w:lvlJc w:val="left"/>
      <w:pPr>
        <w:ind w:left="1080" w:hanging="360"/>
      </w:pPr>
      <w:rPr>
        <w:rFonts w:ascii="Symbol" w:hAnsi="Symbol" w:hint="default"/>
      </w:rPr>
    </w:lvl>
    <w:lvl w:ilvl="1" w:tplc="49140FFC">
      <w:start w:val="1"/>
      <w:numFmt w:val="bullet"/>
      <w:lvlText w:val="o"/>
      <w:lvlJc w:val="left"/>
      <w:pPr>
        <w:ind w:left="1800" w:hanging="360"/>
      </w:pPr>
      <w:rPr>
        <w:rFonts w:ascii="Courier New" w:hAnsi="Courier New" w:hint="default"/>
      </w:rPr>
    </w:lvl>
    <w:lvl w:ilvl="2" w:tplc="AF8654BE">
      <w:start w:val="1"/>
      <w:numFmt w:val="bullet"/>
      <w:lvlText w:val=""/>
      <w:lvlJc w:val="left"/>
      <w:pPr>
        <w:ind w:left="2520" w:hanging="360"/>
      </w:pPr>
      <w:rPr>
        <w:rFonts w:ascii="Wingdings" w:hAnsi="Wingdings" w:hint="default"/>
      </w:rPr>
    </w:lvl>
    <w:lvl w:ilvl="3" w:tplc="8CA2B85A">
      <w:start w:val="1"/>
      <w:numFmt w:val="bullet"/>
      <w:lvlText w:val=""/>
      <w:lvlJc w:val="left"/>
      <w:pPr>
        <w:ind w:left="3240" w:hanging="360"/>
      </w:pPr>
      <w:rPr>
        <w:rFonts w:ascii="Symbol" w:hAnsi="Symbol" w:hint="default"/>
      </w:rPr>
    </w:lvl>
    <w:lvl w:ilvl="4" w:tplc="E9CCDE20">
      <w:start w:val="1"/>
      <w:numFmt w:val="bullet"/>
      <w:lvlText w:val="o"/>
      <w:lvlJc w:val="left"/>
      <w:pPr>
        <w:ind w:left="3960" w:hanging="360"/>
      </w:pPr>
      <w:rPr>
        <w:rFonts w:ascii="Courier New" w:hAnsi="Courier New" w:hint="default"/>
      </w:rPr>
    </w:lvl>
    <w:lvl w:ilvl="5" w:tplc="054C96A2">
      <w:start w:val="1"/>
      <w:numFmt w:val="bullet"/>
      <w:lvlText w:val=""/>
      <w:lvlJc w:val="left"/>
      <w:pPr>
        <w:ind w:left="4680" w:hanging="360"/>
      </w:pPr>
      <w:rPr>
        <w:rFonts w:ascii="Wingdings" w:hAnsi="Wingdings" w:hint="default"/>
      </w:rPr>
    </w:lvl>
    <w:lvl w:ilvl="6" w:tplc="64C0AAEC">
      <w:start w:val="1"/>
      <w:numFmt w:val="bullet"/>
      <w:lvlText w:val=""/>
      <w:lvlJc w:val="left"/>
      <w:pPr>
        <w:ind w:left="5400" w:hanging="360"/>
      </w:pPr>
      <w:rPr>
        <w:rFonts w:ascii="Symbol" w:hAnsi="Symbol" w:hint="default"/>
      </w:rPr>
    </w:lvl>
    <w:lvl w:ilvl="7" w:tplc="BD6EB96C">
      <w:start w:val="1"/>
      <w:numFmt w:val="bullet"/>
      <w:lvlText w:val="o"/>
      <w:lvlJc w:val="left"/>
      <w:pPr>
        <w:ind w:left="6120" w:hanging="360"/>
      </w:pPr>
      <w:rPr>
        <w:rFonts w:ascii="Courier New" w:hAnsi="Courier New" w:hint="default"/>
      </w:rPr>
    </w:lvl>
    <w:lvl w:ilvl="8" w:tplc="D71CE6F0">
      <w:start w:val="1"/>
      <w:numFmt w:val="bullet"/>
      <w:lvlText w:val=""/>
      <w:lvlJc w:val="left"/>
      <w:pPr>
        <w:ind w:left="6840" w:hanging="360"/>
      </w:pPr>
      <w:rPr>
        <w:rFonts w:ascii="Wingdings" w:hAnsi="Wingdings" w:hint="default"/>
      </w:rPr>
    </w:lvl>
  </w:abstractNum>
  <w:abstractNum w:abstractNumId="3" w15:restartNumberingAfterBreak="0">
    <w:nsid w:val="2B657367"/>
    <w:multiLevelType w:val="hybridMultilevel"/>
    <w:tmpl w:val="FD3C89A2"/>
    <w:lvl w:ilvl="0" w:tplc="8DE03A32">
      <w:start w:val="1"/>
      <w:numFmt w:val="bullet"/>
      <w:lvlText w:val=""/>
      <w:lvlJc w:val="left"/>
      <w:pPr>
        <w:ind w:left="720" w:hanging="360"/>
      </w:pPr>
      <w:rPr>
        <w:rFonts w:ascii="Symbol" w:hAnsi="Symbol" w:hint="default"/>
      </w:rPr>
    </w:lvl>
    <w:lvl w:ilvl="1" w:tplc="06DA52EC">
      <w:start w:val="1"/>
      <w:numFmt w:val="bullet"/>
      <w:lvlText w:val="o"/>
      <w:lvlJc w:val="left"/>
      <w:pPr>
        <w:ind w:left="1440" w:hanging="360"/>
      </w:pPr>
      <w:rPr>
        <w:rFonts w:ascii="Courier New" w:hAnsi="Courier New" w:hint="default"/>
      </w:rPr>
    </w:lvl>
    <w:lvl w:ilvl="2" w:tplc="9A4E3196">
      <w:start w:val="1"/>
      <w:numFmt w:val="bullet"/>
      <w:lvlText w:val=""/>
      <w:lvlJc w:val="left"/>
      <w:pPr>
        <w:ind w:left="2160" w:hanging="360"/>
      </w:pPr>
      <w:rPr>
        <w:rFonts w:ascii="Wingdings" w:hAnsi="Wingdings" w:hint="default"/>
      </w:rPr>
    </w:lvl>
    <w:lvl w:ilvl="3" w:tplc="AFBC4436">
      <w:start w:val="1"/>
      <w:numFmt w:val="bullet"/>
      <w:lvlText w:val=""/>
      <w:lvlJc w:val="left"/>
      <w:pPr>
        <w:ind w:left="2880" w:hanging="360"/>
      </w:pPr>
      <w:rPr>
        <w:rFonts w:ascii="Symbol" w:hAnsi="Symbol" w:hint="default"/>
      </w:rPr>
    </w:lvl>
    <w:lvl w:ilvl="4" w:tplc="208E53A6">
      <w:start w:val="1"/>
      <w:numFmt w:val="bullet"/>
      <w:lvlText w:val="o"/>
      <w:lvlJc w:val="left"/>
      <w:pPr>
        <w:ind w:left="3600" w:hanging="360"/>
      </w:pPr>
      <w:rPr>
        <w:rFonts w:ascii="Courier New" w:hAnsi="Courier New" w:hint="default"/>
      </w:rPr>
    </w:lvl>
    <w:lvl w:ilvl="5" w:tplc="6EEAAA62">
      <w:start w:val="1"/>
      <w:numFmt w:val="bullet"/>
      <w:lvlText w:val=""/>
      <w:lvlJc w:val="left"/>
      <w:pPr>
        <w:ind w:left="4320" w:hanging="360"/>
      </w:pPr>
      <w:rPr>
        <w:rFonts w:ascii="Wingdings" w:hAnsi="Wingdings" w:hint="default"/>
      </w:rPr>
    </w:lvl>
    <w:lvl w:ilvl="6" w:tplc="F620D10A">
      <w:start w:val="1"/>
      <w:numFmt w:val="bullet"/>
      <w:lvlText w:val=""/>
      <w:lvlJc w:val="left"/>
      <w:pPr>
        <w:ind w:left="5040" w:hanging="360"/>
      </w:pPr>
      <w:rPr>
        <w:rFonts w:ascii="Symbol" w:hAnsi="Symbol" w:hint="default"/>
      </w:rPr>
    </w:lvl>
    <w:lvl w:ilvl="7" w:tplc="2ABCD1D6">
      <w:start w:val="1"/>
      <w:numFmt w:val="bullet"/>
      <w:lvlText w:val="o"/>
      <w:lvlJc w:val="left"/>
      <w:pPr>
        <w:ind w:left="5760" w:hanging="360"/>
      </w:pPr>
      <w:rPr>
        <w:rFonts w:ascii="Courier New" w:hAnsi="Courier New" w:hint="default"/>
      </w:rPr>
    </w:lvl>
    <w:lvl w:ilvl="8" w:tplc="A52AD7CC">
      <w:start w:val="1"/>
      <w:numFmt w:val="bullet"/>
      <w:lvlText w:val=""/>
      <w:lvlJc w:val="left"/>
      <w:pPr>
        <w:ind w:left="6480" w:hanging="360"/>
      </w:pPr>
      <w:rPr>
        <w:rFonts w:ascii="Wingdings" w:hAnsi="Wingdings" w:hint="default"/>
      </w:rPr>
    </w:lvl>
  </w:abstractNum>
  <w:abstractNum w:abstractNumId="4" w15:restartNumberingAfterBreak="0">
    <w:nsid w:val="4A1C8787"/>
    <w:multiLevelType w:val="hybridMultilevel"/>
    <w:tmpl w:val="4CEEBEA8"/>
    <w:lvl w:ilvl="0" w:tplc="C3425DA2">
      <w:start w:val="1"/>
      <w:numFmt w:val="decimal"/>
      <w:lvlText w:val="%1."/>
      <w:lvlJc w:val="left"/>
      <w:pPr>
        <w:ind w:left="720" w:hanging="360"/>
      </w:pPr>
    </w:lvl>
    <w:lvl w:ilvl="1" w:tplc="698A37D4">
      <w:start w:val="1"/>
      <w:numFmt w:val="lowerLetter"/>
      <w:lvlText w:val="%2."/>
      <w:lvlJc w:val="left"/>
      <w:pPr>
        <w:ind w:left="1440" w:hanging="360"/>
      </w:pPr>
    </w:lvl>
    <w:lvl w:ilvl="2" w:tplc="3208C716">
      <w:start w:val="1"/>
      <w:numFmt w:val="lowerRoman"/>
      <w:lvlText w:val="%3."/>
      <w:lvlJc w:val="right"/>
      <w:pPr>
        <w:ind w:left="2160" w:hanging="180"/>
      </w:pPr>
    </w:lvl>
    <w:lvl w:ilvl="3" w:tplc="4C4C96DE">
      <w:start w:val="1"/>
      <w:numFmt w:val="decimal"/>
      <w:lvlText w:val="%4."/>
      <w:lvlJc w:val="left"/>
      <w:pPr>
        <w:ind w:left="2880" w:hanging="360"/>
      </w:pPr>
    </w:lvl>
    <w:lvl w:ilvl="4" w:tplc="63E22FA6">
      <w:start w:val="1"/>
      <w:numFmt w:val="lowerLetter"/>
      <w:lvlText w:val="%5."/>
      <w:lvlJc w:val="left"/>
      <w:pPr>
        <w:ind w:left="3600" w:hanging="360"/>
      </w:pPr>
    </w:lvl>
    <w:lvl w:ilvl="5" w:tplc="56FC9CDC">
      <w:start w:val="1"/>
      <w:numFmt w:val="lowerRoman"/>
      <w:lvlText w:val="%6."/>
      <w:lvlJc w:val="right"/>
      <w:pPr>
        <w:ind w:left="4320" w:hanging="180"/>
      </w:pPr>
    </w:lvl>
    <w:lvl w:ilvl="6" w:tplc="271255A2">
      <w:start w:val="1"/>
      <w:numFmt w:val="decimal"/>
      <w:lvlText w:val="%7."/>
      <w:lvlJc w:val="left"/>
      <w:pPr>
        <w:ind w:left="5040" w:hanging="360"/>
      </w:pPr>
    </w:lvl>
    <w:lvl w:ilvl="7" w:tplc="BCE2AC86">
      <w:start w:val="1"/>
      <w:numFmt w:val="lowerLetter"/>
      <w:lvlText w:val="%8."/>
      <w:lvlJc w:val="left"/>
      <w:pPr>
        <w:ind w:left="5760" w:hanging="360"/>
      </w:pPr>
    </w:lvl>
    <w:lvl w:ilvl="8" w:tplc="0FCEAC22">
      <w:start w:val="1"/>
      <w:numFmt w:val="lowerRoman"/>
      <w:lvlText w:val="%9."/>
      <w:lvlJc w:val="right"/>
      <w:pPr>
        <w:ind w:left="6480" w:hanging="180"/>
      </w:pPr>
    </w:lvl>
  </w:abstractNum>
  <w:num w:numId="1" w16cid:durableId="960844453">
    <w:abstractNumId w:val="3"/>
  </w:num>
  <w:num w:numId="2" w16cid:durableId="1107117603">
    <w:abstractNumId w:val="1"/>
  </w:num>
  <w:num w:numId="3" w16cid:durableId="2057192346">
    <w:abstractNumId w:val="0"/>
  </w:num>
  <w:num w:numId="4" w16cid:durableId="1794133358">
    <w:abstractNumId w:val="2"/>
  </w:num>
  <w:num w:numId="5" w16cid:durableId="10348448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1MzYyNzUwsDS0NDdS0lEKTi0uzszPAykwqQUAFDEFViwAAAA="/>
  </w:docVars>
  <w:rsids>
    <w:rsidRoot w:val="0036485D"/>
    <w:rsid w:val="00014574"/>
    <w:rsid w:val="00041986"/>
    <w:rsid w:val="000A2875"/>
    <w:rsid w:val="000A3194"/>
    <w:rsid w:val="000B46B0"/>
    <w:rsid w:val="000C3EC3"/>
    <w:rsid w:val="000D7733"/>
    <w:rsid w:val="0014201F"/>
    <w:rsid w:val="00173485"/>
    <w:rsid w:val="00175088"/>
    <w:rsid w:val="00176BF2"/>
    <w:rsid w:val="00190BA2"/>
    <w:rsid w:val="00266BD3"/>
    <w:rsid w:val="00281554"/>
    <w:rsid w:val="002A4487"/>
    <w:rsid w:val="0031732B"/>
    <w:rsid w:val="00342434"/>
    <w:rsid w:val="0035191E"/>
    <w:rsid w:val="0036485D"/>
    <w:rsid w:val="003A45E2"/>
    <w:rsid w:val="003D4AEF"/>
    <w:rsid w:val="003D68F5"/>
    <w:rsid w:val="00425B42"/>
    <w:rsid w:val="004428B6"/>
    <w:rsid w:val="00442D6C"/>
    <w:rsid w:val="0045331D"/>
    <w:rsid w:val="0047418F"/>
    <w:rsid w:val="004A3B02"/>
    <w:rsid w:val="00524D99"/>
    <w:rsid w:val="00533EB1"/>
    <w:rsid w:val="00575F41"/>
    <w:rsid w:val="005D56C7"/>
    <w:rsid w:val="00607B6C"/>
    <w:rsid w:val="00616266"/>
    <w:rsid w:val="00641E13"/>
    <w:rsid w:val="00671453"/>
    <w:rsid w:val="006864A5"/>
    <w:rsid w:val="006B7C59"/>
    <w:rsid w:val="006D27F5"/>
    <w:rsid w:val="00715CD3"/>
    <w:rsid w:val="007C5EDE"/>
    <w:rsid w:val="007C7103"/>
    <w:rsid w:val="007E2F62"/>
    <w:rsid w:val="0089309E"/>
    <w:rsid w:val="00901CD3"/>
    <w:rsid w:val="00922E9A"/>
    <w:rsid w:val="0093415F"/>
    <w:rsid w:val="009544CA"/>
    <w:rsid w:val="00A031DD"/>
    <w:rsid w:val="00A30CAE"/>
    <w:rsid w:val="00A3155C"/>
    <w:rsid w:val="00A44BDC"/>
    <w:rsid w:val="00A453C7"/>
    <w:rsid w:val="00AD3CE9"/>
    <w:rsid w:val="00AD480F"/>
    <w:rsid w:val="00B018DD"/>
    <w:rsid w:val="00B10B58"/>
    <w:rsid w:val="00B907FA"/>
    <w:rsid w:val="00C0612F"/>
    <w:rsid w:val="00C26F6C"/>
    <w:rsid w:val="00CE1D06"/>
    <w:rsid w:val="00CF168F"/>
    <w:rsid w:val="00D251B5"/>
    <w:rsid w:val="00D672EA"/>
    <w:rsid w:val="00DB6198"/>
    <w:rsid w:val="00E12121"/>
    <w:rsid w:val="00E243F7"/>
    <w:rsid w:val="00E35FCF"/>
    <w:rsid w:val="00EC2F9A"/>
    <w:rsid w:val="00EC6847"/>
    <w:rsid w:val="00F0143F"/>
    <w:rsid w:val="00F23723"/>
    <w:rsid w:val="00F27890"/>
    <w:rsid w:val="00F30B5F"/>
    <w:rsid w:val="00F50CAF"/>
    <w:rsid w:val="00F55D8C"/>
    <w:rsid w:val="00F64F91"/>
    <w:rsid w:val="00FA1E44"/>
    <w:rsid w:val="00FF080B"/>
    <w:rsid w:val="01600B16"/>
    <w:rsid w:val="01A4AD62"/>
    <w:rsid w:val="02ABEA99"/>
    <w:rsid w:val="02BB4537"/>
    <w:rsid w:val="05437307"/>
    <w:rsid w:val="05A11A33"/>
    <w:rsid w:val="05C4FA66"/>
    <w:rsid w:val="063E45A0"/>
    <w:rsid w:val="06A3C1A7"/>
    <w:rsid w:val="0895DF3A"/>
    <w:rsid w:val="08BDFB48"/>
    <w:rsid w:val="0A1C40FB"/>
    <w:rsid w:val="0A7A7199"/>
    <w:rsid w:val="0A7D9BFB"/>
    <w:rsid w:val="0BF28160"/>
    <w:rsid w:val="0BF8B135"/>
    <w:rsid w:val="0CA71E73"/>
    <w:rsid w:val="0D0B3111"/>
    <w:rsid w:val="0FDA3CE0"/>
    <w:rsid w:val="11388150"/>
    <w:rsid w:val="11C924D3"/>
    <w:rsid w:val="12945095"/>
    <w:rsid w:val="1301D550"/>
    <w:rsid w:val="13195D32"/>
    <w:rsid w:val="135CA428"/>
    <w:rsid w:val="138A9833"/>
    <w:rsid w:val="13BCD31C"/>
    <w:rsid w:val="1483602D"/>
    <w:rsid w:val="14F386E7"/>
    <w:rsid w:val="1610FEEB"/>
    <w:rsid w:val="16F98C79"/>
    <w:rsid w:val="175C0830"/>
    <w:rsid w:val="17764FC0"/>
    <w:rsid w:val="17930F34"/>
    <w:rsid w:val="17AD3D09"/>
    <w:rsid w:val="18058867"/>
    <w:rsid w:val="1819C2F9"/>
    <w:rsid w:val="19759AB1"/>
    <w:rsid w:val="198492F3"/>
    <w:rsid w:val="19959907"/>
    <w:rsid w:val="19BEC2D3"/>
    <w:rsid w:val="1A31798C"/>
    <w:rsid w:val="1B02871B"/>
    <w:rsid w:val="1C2C1973"/>
    <w:rsid w:val="1C578845"/>
    <w:rsid w:val="1CEC6C42"/>
    <w:rsid w:val="1F70F043"/>
    <w:rsid w:val="1F9E15E5"/>
    <w:rsid w:val="1FA1E986"/>
    <w:rsid w:val="2075B619"/>
    <w:rsid w:val="220177D5"/>
    <w:rsid w:val="230C7E26"/>
    <w:rsid w:val="239883E5"/>
    <w:rsid w:val="23F94D3A"/>
    <w:rsid w:val="242581FF"/>
    <w:rsid w:val="24D592BF"/>
    <w:rsid w:val="25E7D225"/>
    <w:rsid w:val="267411F9"/>
    <w:rsid w:val="26FB1696"/>
    <w:rsid w:val="27991200"/>
    <w:rsid w:val="27E470A7"/>
    <w:rsid w:val="288CBEED"/>
    <w:rsid w:val="293B41B7"/>
    <w:rsid w:val="29865607"/>
    <w:rsid w:val="2A26A737"/>
    <w:rsid w:val="2ADA7279"/>
    <w:rsid w:val="2B517D9A"/>
    <w:rsid w:val="2B6F750B"/>
    <w:rsid w:val="2BCECF3A"/>
    <w:rsid w:val="2BDFF9FD"/>
    <w:rsid w:val="2E80693E"/>
    <w:rsid w:val="2EA715CD"/>
    <w:rsid w:val="2F50D0C5"/>
    <w:rsid w:val="3001F232"/>
    <w:rsid w:val="3049EF74"/>
    <w:rsid w:val="31BBDB3F"/>
    <w:rsid w:val="33738BAB"/>
    <w:rsid w:val="33865263"/>
    <w:rsid w:val="34282404"/>
    <w:rsid w:val="34606C46"/>
    <w:rsid w:val="35AC6A16"/>
    <w:rsid w:val="39267E73"/>
    <w:rsid w:val="39D8516E"/>
    <w:rsid w:val="39FB0DE9"/>
    <w:rsid w:val="3A552A03"/>
    <w:rsid w:val="3B286D1B"/>
    <w:rsid w:val="3C5C5BF1"/>
    <w:rsid w:val="3C6822A5"/>
    <w:rsid w:val="3D3A2C1F"/>
    <w:rsid w:val="3DBEEA1D"/>
    <w:rsid w:val="3E30248B"/>
    <w:rsid w:val="3E8E3DBF"/>
    <w:rsid w:val="3F1FB272"/>
    <w:rsid w:val="3F888A96"/>
    <w:rsid w:val="3FF1EBA5"/>
    <w:rsid w:val="3FF40863"/>
    <w:rsid w:val="407983BE"/>
    <w:rsid w:val="40AA0AAB"/>
    <w:rsid w:val="43599650"/>
    <w:rsid w:val="4361E4EB"/>
    <w:rsid w:val="4370BB63"/>
    <w:rsid w:val="456F232D"/>
    <w:rsid w:val="45883E4F"/>
    <w:rsid w:val="4600FC01"/>
    <w:rsid w:val="47D1A143"/>
    <w:rsid w:val="47D5A235"/>
    <w:rsid w:val="4A74589D"/>
    <w:rsid w:val="4AFC6F38"/>
    <w:rsid w:val="4C71EBCB"/>
    <w:rsid w:val="4CAA9EF3"/>
    <w:rsid w:val="4CCFF553"/>
    <w:rsid w:val="4DEF4C46"/>
    <w:rsid w:val="4E217195"/>
    <w:rsid w:val="4E290632"/>
    <w:rsid w:val="4E79F20D"/>
    <w:rsid w:val="4EC85C92"/>
    <w:rsid w:val="4FF9AAA9"/>
    <w:rsid w:val="503B179B"/>
    <w:rsid w:val="507F1315"/>
    <w:rsid w:val="5221B63D"/>
    <w:rsid w:val="5240F189"/>
    <w:rsid w:val="52B92E81"/>
    <w:rsid w:val="52E2C91E"/>
    <w:rsid w:val="52F37CA4"/>
    <w:rsid w:val="56204C6D"/>
    <w:rsid w:val="56E6910C"/>
    <w:rsid w:val="591656B1"/>
    <w:rsid w:val="59596137"/>
    <w:rsid w:val="5A0857E9"/>
    <w:rsid w:val="5A3D0195"/>
    <w:rsid w:val="5AA4B219"/>
    <w:rsid w:val="5CE243BB"/>
    <w:rsid w:val="5E5F2326"/>
    <w:rsid w:val="5EF4EC86"/>
    <w:rsid w:val="6140D26B"/>
    <w:rsid w:val="62690BC4"/>
    <w:rsid w:val="626E86E8"/>
    <w:rsid w:val="62CF1709"/>
    <w:rsid w:val="63206C0E"/>
    <w:rsid w:val="64023EEC"/>
    <w:rsid w:val="640723B7"/>
    <w:rsid w:val="64C4584A"/>
    <w:rsid w:val="65B4A699"/>
    <w:rsid w:val="66C378F0"/>
    <w:rsid w:val="67D3E6D9"/>
    <w:rsid w:val="68157853"/>
    <w:rsid w:val="68A3D825"/>
    <w:rsid w:val="692F038D"/>
    <w:rsid w:val="69E987F9"/>
    <w:rsid w:val="6A118ACB"/>
    <w:rsid w:val="6A56DE1C"/>
    <w:rsid w:val="6B27B53B"/>
    <w:rsid w:val="6C1FD364"/>
    <w:rsid w:val="6C9F53FE"/>
    <w:rsid w:val="6CCAFDAA"/>
    <w:rsid w:val="6CDBB7A1"/>
    <w:rsid w:val="6D0AFF53"/>
    <w:rsid w:val="6DD343E7"/>
    <w:rsid w:val="6DF9A0E4"/>
    <w:rsid w:val="6E6A11AE"/>
    <w:rsid w:val="6EDAD167"/>
    <w:rsid w:val="6FE35E33"/>
    <w:rsid w:val="7059C228"/>
    <w:rsid w:val="7076A1C8"/>
    <w:rsid w:val="71223297"/>
    <w:rsid w:val="71EA69CC"/>
    <w:rsid w:val="733218AB"/>
    <w:rsid w:val="7405522D"/>
    <w:rsid w:val="789FF31A"/>
    <w:rsid w:val="78A468E3"/>
    <w:rsid w:val="797C7C07"/>
    <w:rsid w:val="79C20129"/>
    <w:rsid w:val="7A205460"/>
    <w:rsid w:val="7AB9B947"/>
    <w:rsid w:val="7B4D96D2"/>
    <w:rsid w:val="7B7EE329"/>
    <w:rsid w:val="7CDA3833"/>
    <w:rsid w:val="7CDAAD4F"/>
    <w:rsid w:val="7DB80CB4"/>
    <w:rsid w:val="7E2ADF2F"/>
    <w:rsid w:val="7F9D7051"/>
    <w:rsid w:val="7FBA587B"/>
    <w:rsid w:val="7FBD0D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8EF4B"/>
  <w15:docId w15:val="{6A23DD01-006D-43ED-9438-A79405F4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3A552A03"/>
    <w:pPr>
      <w:keepNext/>
      <w:keepLines/>
      <w:spacing w:before="160" w:after="80"/>
      <w:outlineLvl w:val="2"/>
    </w:pPr>
    <w:rPr>
      <w:rFonts w:eastAsiaTheme="minorEastAsia" w:cstheme="majorEastAsia"/>
      <w:color w:val="365F91" w:themeColor="accent1" w:themeShade="BF"/>
      <w:sz w:val="28"/>
      <w:szCs w:val="28"/>
    </w:rPr>
  </w:style>
  <w:style w:type="paragraph" w:styleId="Heading5">
    <w:name w:val="heading 5"/>
    <w:basedOn w:val="Normal"/>
    <w:next w:val="Normal"/>
    <w:link w:val="Heading5Char"/>
    <w:uiPriority w:val="9"/>
    <w:semiHidden/>
    <w:unhideWhenUsed/>
    <w:qFormat/>
    <w:rsid w:val="006864A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85D"/>
    <w:rPr>
      <w:rFonts w:ascii="Tahoma" w:hAnsi="Tahoma" w:cs="Tahoma"/>
      <w:sz w:val="16"/>
      <w:szCs w:val="16"/>
    </w:rPr>
  </w:style>
  <w:style w:type="paragraph" w:styleId="Header">
    <w:name w:val="header"/>
    <w:basedOn w:val="Normal"/>
    <w:link w:val="HeaderChar"/>
    <w:uiPriority w:val="99"/>
    <w:unhideWhenUsed/>
    <w:rsid w:val="000C3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EC3"/>
  </w:style>
  <w:style w:type="paragraph" w:styleId="Footer">
    <w:name w:val="footer"/>
    <w:basedOn w:val="Normal"/>
    <w:link w:val="FooterChar"/>
    <w:uiPriority w:val="99"/>
    <w:unhideWhenUsed/>
    <w:rsid w:val="000C3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EC3"/>
  </w:style>
  <w:style w:type="paragraph" w:customStyle="1" w:styleId="paragraph">
    <w:name w:val="paragraph"/>
    <w:basedOn w:val="Normal"/>
    <w:rsid w:val="007E2F6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7E2F62"/>
  </w:style>
  <w:style w:type="character" w:customStyle="1" w:styleId="eop">
    <w:name w:val="eop"/>
    <w:basedOn w:val="DefaultParagraphFont"/>
    <w:rsid w:val="007E2F62"/>
  </w:style>
  <w:style w:type="character" w:customStyle="1" w:styleId="tabchar">
    <w:name w:val="tabchar"/>
    <w:basedOn w:val="DefaultParagraphFont"/>
    <w:rsid w:val="007E2F62"/>
  </w:style>
  <w:style w:type="table" w:styleId="TableGrid">
    <w:name w:val="Table Grid"/>
    <w:basedOn w:val="TableNormal"/>
    <w:uiPriority w:val="59"/>
    <w:rsid w:val="00F64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864A5"/>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60353">
      <w:bodyDiv w:val="1"/>
      <w:marLeft w:val="0"/>
      <w:marRight w:val="0"/>
      <w:marTop w:val="0"/>
      <w:marBottom w:val="0"/>
      <w:divBdr>
        <w:top w:val="none" w:sz="0" w:space="0" w:color="auto"/>
        <w:left w:val="none" w:sz="0" w:space="0" w:color="auto"/>
        <w:bottom w:val="none" w:sz="0" w:space="0" w:color="auto"/>
        <w:right w:val="none" w:sz="0" w:space="0" w:color="auto"/>
      </w:divBdr>
    </w:div>
    <w:div w:id="833029158">
      <w:bodyDiv w:val="1"/>
      <w:marLeft w:val="0"/>
      <w:marRight w:val="0"/>
      <w:marTop w:val="0"/>
      <w:marBottom w:val="0"/>
      <w:divBdr>
        <w:top w:val="none" w:sz="0" w:space="0" w:color="auto"/>
        <w:left w:val="none" w:sz="0" w:space="0" w:color="auto"/>
        <w:bottom w:val="none" w:sz="0" w:space="0" w:color="auto"/>
        <w:right w:val="none" w:sz="0" w:space="0" w:color="auto"/>
      </w:divBdr>
    </w:div>
    <w:div w:id="943806879">
      <w:bodyDiv w:val="1"/>
      <w:marLeft w:val="0"/>
      <w:marRight w:val="0"/>
      <w:marTop w:val="0"/>
      <w:marBottom w:val="0"/>
      <w:divBdr>
        <w:top w:val="none" w:sz="0" w:space="0" w:color="auto"/>
        <w:left w:val="none" w:sz="0" w:space="0" w:color="auto"/>
        <w:bottom w:val="none" w:sz="0" w:space="0" w:color="auto"/>
        <w:right w:val="none" w:sz="0" w:space="0" w:color="auto"/>
      </w:divBdr>
    </w:div>
    <w:div w:id="1764885157">
      <w:bodyDiv w:val="1"/>
      <w:marLeft w:val="0"/>
      <w:marRight w:val="0"/>
      <w:marTop w:val="0"/>
      <w:marBottom w:val="0"/>
      <w:divBdr>
        <w:top w:val="none" w:sz="0" w:space="0" w:color="auto"/>
        <w:left w:val="none" w:sz="0" w:space="0" w:color="auto"/>
        <w:bottom w:val="none" w:sz="0" w:space="0" w:color="auto"/>
        <w:right w:val="none" w:sz="0" w:space="0" w:color="auto"/>
      </w:divBdr>
    </w:div>
    <w:div w:id="1804425628">
      <w:bodyDiv w:val="1"/>
      <w:marLeft w:val="0"/>
      <w:marRight w:val="0"/>
      <w:marTop w:val="0"/>
      <w:marBottom w:val="0"/>
      <w:divBdr>
        <w:top w:val="none" w:sz="0" w:space="0" w:color="auto"/>
        <w:left w:val="none" w:sz="0" w:space="0" w:color="auto"/>
        <w:bottom w:val="none" w:sz="0" w:space="0" w:color="auto"/>
        <w:right w:val="none" w:sz="0" w:space="0" w:color="auto"/>
      </w:divBdr>
    </w:div>
    <w:div w:id="1878197796">
      <w:bodyDiv w:val="1"/>
      <w:marLeft w:val="0"/>
      <w:marRight w:val="0"/>
      <w:marTop w:val="0"/>
      <w:marBottom w:val="0"/>
      <w:divBdr>
        <w:top w:val="none" w:sz="0" w:space="0" w:color="auto"/>
        <w:left w:val="none" w:sz="0" w:space="0" w:color="auto"/>
        <w:bottom w:val="none" w:sz="0" w:space="0" w:color="auto"/>
        <w:right w:val="none" w:sz="0" w:space="0" w:color="auto"/>
      </w:divBdr>
    </w:div>
    <w:div w:id="1964968282">
      <w:bodyDiv w:val="1"/>
      <w:marLeft w:val="0"/>
      <w:marRight w:val="0"/>
      <w:marTop w:val="0"/>
      <w:marBottom w:val="0"/>
      <w:divBdr>
        <w:top w:val="none" w:sz="0" w:space="0" w:color="auto"/>
        <w:left w:val="none" w:sz="0" w:space="0" w:color="auto"/>
        <w:bottom w:val="none" w:sz="0" w:space="0" w:color="auto"/>
        <w:right w:val="none" w:sz="0" w:space="0" w:color="auto"/>
      </w:divBdr>
    </w:div>
    <w:div w:id="1988587557">
      <w:bodyDiv w:val="1"/>
      <w:marLeft w:val="0"/>
      <w:marRight w:val="0"/>
      <w:marTop w:val="0"/>
      <w:marBottom w:val="0"/>
      <w:divBdr>
        <w:top w:val="none" w:sz="0" w:space="0" w:color="auto"/>
        <w:left w:val="none" w:sz="0" w:space="0" w:color="auto"/>
        <w:bottom w:val="none" w:sz="0" w:space="0" w:color="auto"/>
        <w:right w:val="none" w:sz="0" w:space="0" w:color="auto"/>
      </w:divBdr>
      <w:divsChild>
        <w:div w:id="339478740">
          <w:marLeft w:val="0"/>
          <w:marRight w:val="0"/>
          <w:marTop w:val="0"/>
          <w:marBottom w:val="0"/>
          <w:divBdr>
            <w:top w:val="none" w:sz="0" w:space="0" w:color="auto"/>
            <w:left w:val="none" w:sz="0" w:space="0" w:color="auto"/>
            <w:bottom w:val="none" w:sz="0" w:space="0" w:color="auto"/>
            <w:right w:val="none" w:sz="0" w:space="0" w:color="auto"/>
          </w:divBdr>
        </w:div>
        <w:div w:id="735320084">
          <w:marLeft w:val="0"/>
          <w:marRight w:val="0"/>
          <w:marTop w:val="0"/>
          <w:marBottom w:val="0"/>
          <w:divBdr>
            <w:top w:val="none" w:sz="0" w:space="0" w:color="auto"/>
            <w:left w:val="none" w:sz="0" w:space="0" w:color="auto"/>
            <w:bottom w:val="none" w:sz="0" w:space="0" w:color="auto"/>
            <w:right w:val="none" w:sz="0" w:space="0" w:color="auto"/>
          </w:divBdr>
        </w:div>
        <w:div w:id="1434208167">
          <w:marLeft w:val="0"/>
          <w:marRight w:val="0"/>
          <w:marTop w:val="0"/>
          <w:marBottom w:val="0"/>
          <w:divBdr>
            <w:top w:val="none" w:sz="0" w:space="0" w:color="auto"/>
            <w:left w:val="none" w:sz="0" w:space="0" w:color="auto"/>
            <w:bottom w:val="none" w:sz="0" w:space="0" w:color="auto"/>
            <w:right w:val="none" w:sz="0" w:space="0" w:color="auto"/>
          </w:divBdr>
        </w:div>
        <w:div w:id="2146465861">
          <w:marLeft w:val="0"/>
          <w:marRight w:val="0"/>
          <w:marTop w:val="0"/>
          <w:marBottom w:val="0"/>
          <w:divBdr>
            <w:top w:val="none" w:sz="0" w:space="0" w:color="auto"/>
            <w:left w:val="none" w:sz="0" w:space="0" w:color="auto"/>
            <w:bottom w:val="none" w:sz="0" w:space="0" w:color="auto"/>
            <w:right w:val="none" w:sz="0" w:space="0" w:color="auto"/>
          </w:divBdr>
        </w:div>
        <w:div w:id="539823656">
          <w:marLeft w:val="0"/>
          <w:marRight w:val="0"/>
          <w:marTop w:val="0"/>
          <w:marBottom w:val="0"/>
          <w:divBdr>
            <w:top w:val="none" w:sz="0" w:space="0" w:color="auto"/>
            <w:left w:val="none" w:sz="0" w:space="0" w:color="auto"/>
            <w:bottom w:val="none" w:sz="0" w:space="0" w:color="auto"/>
            <w:right w:val="none" w:sz="0" w:space="0" w:color="auto"/>
          </w:divBdr>
        </w:div>
        <w:div w:id="466047490">
          <w:marLeft w:val="0"/>
          <w:marRight w:val="0"/>
          <w:marTop w:val="0"/>
          <w:marBottom w:val="0"/>
          <w:divBdr>
            <w:top w:val="none" w:sz="0" w:space="0" w:color="auto"/>
            <w:left w:val="none" w:sz="0" w:space="0" w:color="auto"/>
            <w:bottom w:val="none" w:sz="0" w:space="0" w:color="auto"/>
            <w:right w:val="none" w:sz="0" w:space="0" w:color="auto"/>
          </w:divBdr>
        </w:div>
        <w:div w:id="873347658">
          <w:marLeft w:val="0"/>
          <w:marRight w:val="0"/>
          <w:marTop w:val="0"/>
          <w:marBottom w:val="0"/>
          <w:divBdr>
            <w:top w:val="none" w:sz="0" w:space="0" w:color="auto"/>
            <w:left w:val="none" w:sz="0" w:space="0" w:color="auto"/>
            <w:bottom w:val="none" w:sz="0" w:space="0" w:color="auto"/>
            <w:right w:val="none" w:sz="0" w:space="0" w:color="auto"/>
          </w:divBdr>
        </w:div>
        <w:div w:id="1265847152">
          <w:marLeft w:val="0"/>
          <w:marRight w:val="0"/>
          <w:marTop w:val="0"/>
          <w:marBottom w:val="0"/>
          <w:divBdr>
            <w:top w:val="none" w:sz="0" w:space="0" w:color="auto"/>
            <w:left w:val="none" w:sz="0" w:space="0" w:color="auto"/>
            <w:bottom w:val="none" w:sz="0" w:space="0" w:color="auto"/>
            <w:right w:val="none" w:sz="0" w:space="0" w:color="auto"/>
          </w:divBdr>
        </w:div>
        <w:div w:id="911551606">
          <w:marLeft w:val="0"/>
          <w:marRight w:val="0"/>
          <w:marTop w:val="0"/>
          <w:marBottom w:val="0"/>
          <w:divBdr>
            <w:top w:val="none" w:sz="0" w:space="0" w:color="auto"/>
            <w:left w:val="none" w:sz="0" w:space="0" w:color="auto"/>
            <w:bottom w:val="none" w:sz="0" w:space="0" w:color="auto"/>
            <w:right w:val="none" w:sz="0" w:space="0" w:color="auto"/>
          </w:divBdr>
        </w:div>
        <w:div w:id="813909702">
          <w:marLeft w:val="0"/>
          <w:marRight w:val="0"/>
          <w:marTop w:val="0"/>
          <w:marBottom w:val="0"/>
          <w:divBdr>
            <w:top w:val="none" w:sz="0" w:space="0" w:color="auto"/>
            <w:left w:val="none" w:sz="0" w:space="0" w:color="auto"/>
            <w:bottom w:val="none" w:sz="0" w:space="0" w:color="auto"/>
            <w:right w:val="none" w:sz="0" w:space="0" w:color="auto"/>
          </w:divBdr>
        </w:div>
        <w:div w:id="1221139976">
          <w:marLeft w:val="0"/>
          <w:marRight w:val="0"/>
          <w:marTop w:val="0"/>
          <w:marBottom w:val="0"/>
          <w:divBdr>
            <w:top w:val="none" w:sz="0" w:space="0" w:color="auto"/>
            <w:left w:val="none" w:sz="0" w:space="0" w:color="auto"/>
            <w:bottom w:val="none" w:sz="0" w:space="0" w:color="auto"/>
            <w:right w:val="none" w:sz="0" w:space="0" w:color="auto"/>
          </w:divBdr>
        </w:div>
        <w:div w:id="545993805">
          <w:marLeft w:val="0"/>
          <w:marRight w:val="0"/>
          <w:marTop w:val="0"/>
          <w:marBottom w:val="0"/>
          <w:divBdr>
            <w:top w:val="none" w:sz="0" w:space="0" w:color="auto"/>
            <w:left w:val="none" w:sz="0" w:space="0" w:color="auto"/>
            <w:bottom w:val="none" w:sz="0" w:space="0" w:color="auto"/>
            <w:right w:val="none" w:sz="0" w:space="0" w:color="auto"/>
          </w:divBdr>
        </w:div>
        <w:div w:id="332221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8EB6-3503-4B11-BAB7-A573E54B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vineet.dahiya</dc:creator>
  <cp:lastModifiedBy>Neeraj Kumari</cp:lastModifiedBy>
  <cp:revision>10</cp:revision>
  <cp:lastPrinted>2024-12-11T05:54:00Z</cp:lastPrinted>
  <dcterms:created xsi:type="dcterms:W3CDTF">2024-11-27T05:26:00Z</dcterms:created>
  <dcterms:modified xsi:type="dcterms:W3CDTF">2025-03-03T05:42:00Z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ies>
</file>