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D801" w14:textId="04C2241B" w:rsidR="00E9266E" w:rsidRDefault="00DC19AB">
      <w:r w:rsidRPr="00DC19AB">
        <w:t>Health Psychology</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7"/>
        <w:gridCol w:w="3917"/>
        <w:gridCol w:w="620"/>
        <w:gridCol w:w="555"/>
        <w:gridCol w:w="620"/>
        <w:gridCol w:w="571"/>
      </w:tblGrid>
      <w:tr w:rsidR="00DC19AB" w:rsidRPr="00892FE9" w14:paraId="2D09AA87" w14:textId="77777777" w:rsidTr="00892D4B">
        <w:trPr>
          <w:trHeight w:val="315"/>
        </w:trPr>
        <w:tc>
          <w:tcPr>
            <w:tcW w:w="9020" w:type="dxa"/>
            <w:gridSpan w:val="6"/>
          </w:tcPr>
          <w:p w14:paraId="681FF512" w14:textId="77777777" w:rsidR="00DC19AB" w:rsidRPr="00892FE9" w:rsidRDefault="00DC19AB" w:rsidP="00892D4B">
            <w:pPr>
              <w:pStyle w:val="TableParagraph"/>
              <w:spacing w:line="360" w:lineRule="auto"/>
              <w:ind w:left="110"/>
              <w:jc w:val="both"/>
              <w:rPr>
                <w:b/>
                <w:sz w:val="24"/>
                <w:szCs w:val="24"/>
              </w:rPr>
            </w:pPr>
            <w:r w:rsidRPr="00892FE9">
              <w:rPr>
                <w:b/>
                <w:sz w:val="24"/>
                <w:szCs w:val="24"/>
              </w:rPr>
              <w:t>SEMESTER</w:t>
            </w:r>
            <w:r w:rsidRPr="00892FE9">
              <w:rPr>
                <w:b/>
                <w:spacing w:val="1"/>
                <w:sz w:val="24"/>
                <w:szCs w:val="24"/>
              </w:rPr>
              <w:t xml:space="preserve"> </w:t>
            </w:r>
            <w:r w:rsidRPr="00892FE9">
              <w:rPr>
                <w:b/>
                <w:spacing w:val="-5"/>
                <w:sz w:val="24"/>
                <w:szCs w:val="24"/>
              </w:rPr>
              <w:t>II</w:t>
            </w:r>
          </w:p>
        </w:tc>
      </w:tr>
      <w:tr w:rsidR="00DC19AB" w:rsidRPr="00892FE9" w14:paraId="46AB7873" w14:textId="77777777" w:rsidTr="00892D4B">
        <w:trPr>
          <w:trHeight w:val="320"/>
        </w:trPr>
        <w:tc>
          <w:tcPr>
            <w:tcW w:w="2737" w:type="dxa"/>
          </w:tcPr>
          <w:p w14:paraId="66DFC19A" w14:textId="77777777" w:rsidR="00DC19AB" w:rsidRPr="00892FE9" w:rsidRDefault="00DC19AB" w:rsidP="00892D4B">
            <w:pPr>
              <w:pStyle w:val="TableParagraph"/>
              <w:spacing w:line="360" w:lineRule="auto"/>
              <w:ind w:left="110"/>
              <w:jc w:val="both"/>
              <w:rPr>
                <w:b/>
                <w:sz w:val="24"/>
                <w:szCs w:val="24"/>
              </w:rPr>
            </w:pPr>
            <w:r w:rsidRPr="00892FE9">
              <w:rPr>
                <w:b/>
                <w:sz w:val="24"/>
                <w:szCs w:val="24"/>
              </w:rPr>
              <w:t>Course</w:t>
            </w:r>
            <w:r w:rsidRPr="00892FE9">
              <w:rPr>
                <w:b/>
                <w:spacing w:val="-4"/>
                <w:sz w:val="24"/>
                <w:szCs w:val="24"/>
              </w:rPr>
              <w:t xml:space="preserve"> </w:t>
            </w:r>
            <w:r w:rsidRPr="00892FE9">
              <w:rPr>
                <w:b/>
                <w:sz w:val="24"/>
                <w:szCs w:val="24"/>
              </w:rPr>
              <w:t>Code:</w:t>
            </w:r>
            <w:r w:rsidRPr="00892FE9">
              <w:rPr>
                <w:b/>
                <w:spacing w:val="3"/>
                <w:sz w:val="24"/>
                <w:szCs w:val="24"/>
              </w:rPr>
              <w:t xml:space="preserve"> </w:t>
            </w:r>
            <w:r w:rsidRPr="00892FE9">
              <w:rPr>
                <w:sz w:val="24"/>
                <w:szCs w:val="24"/>
              </w:rPr>
              <w:t>SLAPHP204</w:t>
            </w:r>
          </w:p>
        </w:tc>
        <w:tc>
          <w:tcPr>
            <w:tcW w:w="3917" w:type="dxa"/>
          </w:tcPr>
          <w:p w14:paraId="31131281" w14:textId="77777777" w:rsidR="00DC19AB" w:rsidRPr="00892FE9" w:rsidRDefault="00DC19AB" w:rsidP="00892D4B">
            <w:pPr>
              <w:pStyle w:val="TableParagraph"/>
              <w:spacing w:line="360" w:lineRule="auto"/>
              <w:ind w:left="1044"/>
              <w:jc w:val="both"/>
              <w:rPr>
                <w:sz w:val="24"/>
                <w:szCs w:val="24"/>
              </w:rPr>
            </w:pPr>
            <w:r w:rsidRPr="00892FE9">
              <w:rPr>
                <w:sz w:val="24"/>
                <w:szCs w:val="24"/>
              </w:rPr>
              <w:t>Health</w:t>
            </w:r>
            <w:r w:rsidRPr="00892FE9">
              <w:rPr>
                <w:spacing w:val="-7"/>
                <w:sz w:val="24"/>
                <w:szCs w:val="24"/>
              </w:rPr>
              <w:t xml:space="preserve"> </w:t>
            </w:r>
            <w:r w:rsidRPr="00892FE9">
              <w:rPr>
                <w:spacing w:val="-2"/>
                <w:sz w:val="24"/>
                <w:szCs w:val="24"/>
              </w:rPr>
              <w:t>Psychology</w:t>
            </w:r>
          </w:p>
        </w:tc>
        <w:tc>
          <w:tcPr>
            <w:tcW w:w="620" w:type="dxa"/>
          </w:tcPr>
          <w:p w14:paraId="43B9A55F" w14:textId="77777777" w:rsidR="00DC19AB" w:rsidRPr="00892FE9" w:rsidRDefault="00DC19AB" w:rsidP="00892D4B">
            <w:pPr>
              <w:pStyle w:val="TableParagraph"/>
              <w:spacing w:line="360" w:lineRule="auto"/>
              <w:ind w:left="109"/>
              <w:jc w:val="both"/>
              <w:rPr>
                <w:b/>
                <w:sz w:val="24"/>
                <w:szCs w:val="24"/>
              </w:rPr>
            </w:pPr>
            <w:r w:rsidRPr="00892FE9">
              <w:rPr>
                <w:b/>
                <w:spacing w:val="-10"/>
                <w:sz w:val="24"/>
                <w:szCs w:val="24"/>
              </w:rPr>
              <w:t>L</w:t>
            </w:r>
          </w:p>
        </w:tc>
        <w:tc>
          <w:tcPr>
            <w:tcW w:w="555" w:type="dxa"/>
          </w:tcPr>
          <w:p w14:paraId="440A046E" w14:textId="77777777" w:rsidR="00DC19AB" w:rsidRPr="00892FE9" w:rsidRDefault="00DC19AB" w:rsidP="00892D4B">
            <w:pPr>
              <w:pStyle w:val="TableParagraph"/>
              <w:spacing w:line="360" w:lineRule="auto"/>
              <w:ind w:left="109"/>
              <w:jc w:val="both"/>
              <w:rPr>
                <w:b/>
                <w:sz w:val="24"/>
                <w:szCs w:val="24"/>
              </w:rPr>
            </w:pPr>
            <w:r w:rsidRPr="00892FE9">
              <w:rPr>
                <w:b/>
                <w:spacing w:val="-10"/>
                <w:sz w:val="24"/>
                <w:szCs w:val="24"/>
              </w:rPr>
              <w:t>T</w:t>
            </w:r>
          </w:p>
        </w:tc>
        <w:tc>
          <w:tcPr>
            <w:tcW w:w="620" w:type="dxa"/>
          </w:tcPr>
          <w:p w14:paraId="4F58BE69" w14:textId="77777777" w:rsidR="00DC19AB" w:rsidRPr="00892FE9" w:rsidRDefault="00DC19AB" w:rsidP="00892D4B">
            <w:pPr>
              <w:pStyle w:val="TableParagraph"/>
              <w:spacing w:line="360" w:lineRule="auto"/>
              <w:ind w:left="109"/>
              <w:jc w:val="both"/>
              <w:rPr>
                <w:b/>
                <w:sz w:val="24"/>
                <w:szCs w:val="24"/>
              </w:rPr>
            </w:pPr>
            <w:r w:rsidRPr="00892FE9">
              <w:rPr>
                <w:b/>
                <w:spacing w:val="-10"/>
                <w:sz w:val="24"/>
                <w:szCs w:val="24"/>
              </w:rPr>
              <w:t>P</w:t>
            </w:r>
          </w:p>
        </w:tc>
        <w:tc>
          <w:tcPr>
            <w:tcW w:w="571" w:type="dxa"/>
          </w:tcPr>
          <w:p w14:paraId="1A8DA2CE" w14:textId="77777777" w:rsidR="00DC19AB" w:rsidRPr="00892FE9" w:rsidRDefault="00DC19AB" w:rsidP="00892D4B">
            <w:pPr>
              <w:pStyle w:val="TableParagraph"/>
              <w:spacing w:line="360" w:lineRule="auto"/>
              <w:ind w:left="104"/>
              <w:jc w:val="both"/>
              <w:rPr>
                <w:b/>
                <w:sz w:val="24"/>
                <w:szCs w:val="24"/>
              </w:rPr>
            </w:pPr>
            <w:r w:rsidRPr="00892FE9">
              <w:rPr>
                <w:b/>
                <w:spacing w:val="-10"/>
                <w:sz w:val="24"/>
                <w:szCs w:val="24"/>
              </w:rPr>
              <w:t>C</w:t>
            </w:r>
          </w:p>
        </w:tc>
      </w:tr>
      <w:tr w:rsidR="00DC19AB" w:rsidRPr="00892FE9" w14:paraId="32FD37AE" w14:textId="77777777" w:rsidTr="00892D4B">
        <w:trPr>
          <w:trHeight w:val="315"/>
        </w:trPr>
        <w:tc>
          <w:tcPr>
            <w:tcW w:w="2737" w:type="dxa"/>
          </w:tcPr>
          <w:p w14:paraId="3B38B5C9" w14:textId="77777777" w:rsidR="00DC19AB" w:rsidRPr="00892FE9" w:rsidRDefault="00DC19AB" w:rsidP="00892D4B">
            <w:pPr>
              <w:pStyle w:val="TableParagraph"/>
              <w:spacing w:line="360" w:lineRule="auto"/>
              <w:ind w:left="110"/>
              <w:jc w:val="both"/>
              <w:rPr>
                <w:b/>
                <w:sz w:val="24"/>
                <w:szCs w:val="24"/>
              </w:rPr>
            </w:pPr>
            <w:r w:rsidRPr="00892FE9">
              <w:rPr>
                <w:b/>
                <w:sz w:val="24"/>
                <w:szCs w:val="24"/>
              </w:rPr>
              <w:t>Version:</w:t>
            </w:r>
            <w:r w:rsidRPr="00892FE9">
              <w:rPr>
                <w:b/>
                <w:spacing w:val="-5"/>
                <w:sz w:val="24"/>
                <w:szCs w:val="24"/>
              </w:rPr>
              <w:t xml:space="preserve"> 1.0</w:t>
            </w:r>
          </w:p>
        </w:tc>
        <w:tc>
          <w:tcPr>
            <w:tcW w:w="3917" w:type="dxa"/>
          </w:tcPr>
          <w:p w14:paraId="09A2A9FA" w14:textId="77777777" w:rsidR="00DC19AB" w:rsidRPr="00892FE9" w:rsidRDefault="00DC19AB" w:rsidP="00892D4B">
            <w:pPr>
              <w:pStyle w:val="TableParagraph"/>
              <w:spacing w:before="0" w:line="360" w:lineRule="auto"/>
              <w:jc w:val="both"/>
              <w:rPr>
                <w:sz w:val="24"/>
                <w:szCs w:val="24"/>
              </w:rPr>
            </w:pPr>
          </w:p>
        </w:tc>
        <w:tc>
          <w:tcPr>
            <w:tcW w:w="620" w:type="dxa"/>
          </w:tcPr>
          <w:p w14:paraId="405F9A03" w14:textId="77777777" w:rsidR="00DC19AB" w:rsidRPr="00892FE9" w:rsidRDefault="00DC19AB" w:rsidP="00892D4B">
            <w:pPr>
              <w:pStyle w:val="TableParagraph"/>
              <w:spacing w:before="0"/>
              <w:rPr>
                <w:b/>
                <w:sz w:val="24"/>
                <w:szCs w:val="24"/>
              </w:rPr>
            </w:pPr>
          </w:p>
          <w:p w14:paraId="2EA435CA" w14:textId="77777777" w:rsidR="00DC19AB" w:rsidRPr="00892FE9" w:rsidRDefault="00DC19AB" w:rsidP="00892D4B">
            <w:pPr>
              <w:pStyle w:val="TableParagraph"/>
              <w:spacing w:line="360" w:lineRule="auto"/>
              <w:ind w:left="109"/>
              <w:jc w:val="both"/>
              <w:rPr>
                <w:b/>
                <w:sz w:val="24"/>
                <w:szCs w:val="24"/>
              </w:rPr>
            </w:pPr>
            <w:r w:rsidRPr="00892FE9">
              <w:rPr>
                <w:spacing w:val="-10"/>
                <w:sz w:val="24"/>
                <w:szCs w:val="24"/>
              </w:rPr>
              <w:t>2</w:t>
            </w:r>
          </w:p>
        </w:tc>
        <w:tc>
          <w:tcPr>
            <w:tcW w:w="555" w:type="dxa"/>
          </w:tcPr>
          <w:p w14:paraId="6CB051E8" w14:textId="77777777" w:rsidR="00DC19AB" w:rsidRPr="00892FE9" w:rsidRDefault="00DC19AB" w:rsidP="00892D4B">
            <w:pPr>
              <w:pStyle w:val="TableParagraph"/>
              <w:spacing w:before="0"/>
              <w:rPr>
                <w:b/>
                <w:sz w:val="24"/>
                <w:szCs w:val="24"/>
              </w:rPr>
            </w:pPr>
          </w:p>
          <w:p w14:paraId="43433515" w14:textId="77777777" w:rsidR="00DC19AB" w:rsidRPr="00892FE9" w:rsidRDefault="00DC19AB" w:rsidP="00892D4B">
            <w:pPr>
              <w:pStyle w:val="TableParagraph"/>
              <w:spacing w:line="360" w:lineRule="auto"/>
              <w:ind w:left="109"/>
              <w:jc w:val="both"/>
              <w:rPr>
                <w:b/>
                <w:sz w:val="24"/>
                <w:szCs w:val="24"/>
              </w:rPr>
            </w:pPr>
            <w:r w:rsidRPr="00892FE9">
              <w:rPr>
                <w:spacing w:val="-10"/>
                <w:sz w:val="24"/>
                <w:szCs w:val="24"/>
              </w:rPr>
              <w:t>1</w:t>
            </w:r>
          </w:p>
        </w:tc>
        <w:tc>
          <w:tcPr>
            <w:tcW w:w="620" w:type="dxa"/>
          </w:tcPr>
          <w:p w14:paraId="04582D97" w14:textId="77777777" w:rsidR="00DC19AB" w:rsidRPr="00892FE9" w:rsidRDefault="00DC19AB" w:rsidP="00892D4B">
            <w:pPr>
              <w:pStyle w:val="TableParagraph"/>
              <w:spacing w:before="0"/>
              <w:rPr>
                <w:b/>
                <w:sz w:val="24"/>
                <w:szCs w:val="24"/>
              </w:rPr>
            </w:pPr>
          </w:p>
          <w:p w14:paraId="45D9ADDB" w14:textId="77777777" w:rsidR="00DC19AB" w:rsidRPr="00892FE9" w:rsidRDefault="00DC19AB" w:rsidP="00892D4B">
            <w:pPr>
              <w:pStyle w:val="TableParagraph"/>
              <w:spacing w:line="360" w:lineRule="auto"/>
              <w:ind w:left="109"/>
              <w:jc w:val="both"/>
              <w:rPr>
                <w:b/>
                <w:sz w:val="24"/>
                <w:szCs w:val="24"/>
              </w:rPr>
            </w:pPr>
            <w:r w:rsidRPr="00892FE9">
              <w:rPr>
                <w:spacing w:val="-10"/>
                <w:sz w:val="24"/>
                <w:szCs w:val="24"/>
              </w:rPr>
              <w:t>0</w:t>
            </w:r>
          </w:p>
        </w:tc>
        <w:tc>
          <w:tcPr>
            <w:tcW w:w="571" w:type="dxa"/>
          </w:tcPr>
          <w:p w14:paraId="4AEF86A5" w14:textId="77777777" w:rsidR="00DC19AB" w:rsidRPr="00892FE9" w:rsidRDefault="00DC19AB" w:rsidP="00892D4B">
            <w:pPr>
              <w:pStyle w:val="TableParagraph"/>
              <w:spacing w:before="0"/>
              <w:rPr>
                <w:b/>
                <w:sz w:val="24"/>
                <w:szCs w:val="24"/>
              </w:rPr>
            </w:pPr>
          </w:p>
          <w:p w14:paraId="620D4AD8" w14:textId="77777777" w:rsidR="00DC19AB" w:rsidRPr="00892FE9" w:rsidRDefault="00DC19AB" w:rsidP="00892D4B">
            <w:pPr>
              <w:pStyle w:val="TableParagraph"/>
              <w:spacing w:line="360" w:lineRule="auto"/>
              <w:ind w:left="104"/>
              <w:jc w:val="both"/>
              <w:rPr>
                <w:b/>
                <w:sz w:val="24"/>
                <w:szCs w:val="24"/>
              </w:rPr>
            </w:pPr>
            <w:r w:rsidRPr="00892FE9">
              <w:rPr>
                <w:spacing w:val="-10"/>
                <w:sz w:val="24"/>
                <w:szCs w:val="24"/>
              </w:rPr>
              <w:t>3</w:t>
            </w:r>
          </w:p>
        </w:tc>
      </w:tr>
      <w:tr w:rsidR="00DC19AB" w:rsidRPr="00892FE9" w14:paraId="01A446A2" w14:textId="77777777" w:rsidTr="00892D4B">
        <w:trPr>
          <w:trHeight w:val="315"/>
        </w:trPr>
        <w:tc>
          <w:tcPr>
            <w:tcW w:w="2737" w:type="dxa"/>
          </w:tcPr>
          <w:p w14:paraId="374DE7AD" w14:textId="77777777" w:rsidR="00DC19AB" w:rsidRPr="00892FE9" w:rsidRDefault="00DC19AB" w:rsidP="00892D4B">
            <w:pPr>
              <w:pStyle w:val="TableParagraph"/>
              <w:spacing w:line="360" w:lineRule="auto"/>
              <w:ind w:left="110"/>
              <w:jc w:val="both"/>
              <w:rPr>
                <w:b/>
                <w:sz w:val="24"/>
                <w:szCs w:val="24"/>
              </w:rPr>
            </w:pPr>
            <w:r w:rsidRPr="00892FE9">
              <w:rPr>
                <w:b/>
                <w:sz w:val="24"/>
                <w:szCs w:val="24"/>
              </w:rPr>
              <w:t>Category</w:t>
            </w:r>
            <w:r w:rsidRPr="00892FE9">
              <w:rPr>
                <w:b/>
                <w:spacing w:val="-2"/>
                <w:sz w:val="24"/>
                <w:szCs w:val="24"/>
              </w:rPr>
              <w:t xml:space="preserve"> </w:t>
            </w:r>
            <w:r w:rsidRPr="00892FE9">
              <w:rPr>
                <w:b/>
                <w:sz w:val="24"/>
                <w:szCs w:val="24"/>
              </w:rPr>
              <w:t>of</w:t>
            </w:r>
            <w:r w:rsidRPr="00892FE9">
              <w:rPr>
                <w:b/>
                <w:spacing w:val="-1"/>
                <w:sz w:val="24"/>
                <w:szCs w:val="24"/>
              </w:rPr>
              <w:t xml:space="preserve"> </w:t>
            </w:r>
            <w:r w:rsidRPr="00892FE9">
              <w:rPr>
                <w:b/>
                <w:spacing w:val="-2"/>
                <w:sz w:val="24"/>
                <w:szCs w:val="24"/>
              </w:rPr>
              <w:t>Course</w:t>
            </w:r>
          </w:p>
        </w:tc>
        <w:tc>
          <w:tcPr>
            <w:tcW w:w="6283" w:type="dxa"/>
            <w:gridSpan w:val="5"/>
          </w:tcPr>
          <w:p w14:paraId="42BDAD0B" w14:textId="77777777" w:rsidR="00DC19AB" w:rsidRPr="00892FE9" w:rsidRDefault="00DC19AB" w:rsidP="00892D4B">
            <w:pPr>
              <w:pStyle w:val="TableParagraph"/>
              <w:spacing w:line="360" w:lineRule="auto"/>
              <w:ind w:left="104"/>
              <w:jc w:val="both"/>
              <w:rPr>
                <w:sz w:val="24"/>
                <w:szCs w:val="24"/>
              </w:rPr>
            </w:pPr>
            <w:r w:rsidRPr="00892FE9">
              <w:rPr>
                <w:sz w:val="24"/>
                <w:szCs w:val="24"/>
              </w:rPr>
              <w:t>Generic</w:t>
            </w:r>
            <w:r w:rsidRPr="00892FE9">
              <w:rPr>
                <w:spacing w:val="-7"/>
                <w:sz w:val="24"/>
                <w:szCs w:val="24"/>
              </w:rPr>
              <w:t xml:space="preserve"> </w:t>
            </w:r>
            <w:r w:rsidRPr="00892FE9">
              <w:rPr>
                <w:sz w:val="24"/>
                <w:szCs w:val="24"/>
              </w:rPr>
              <w:t>Elective/</w:t>
            </w:r>
            <w:r w:rsidRPr="00892FE9">
              <w:rPr>
                <w:spacing w:val="-7"/>
                <w:sz w:val="24"/>
                <w:szCs w:val="24"/>
              </w:rPr>
              <w:t xml:space="preserve"> </w:t>
            </w:r>
            <w:r w:rsidRPr="00892FE9">
              <w:rPr>
                <w:spacing w:val="-4"/>
                <w:sz w:val="24"/>
                <w:szCs w:val="24"/>
              </w:rPr>
              <w:t>Minor</w:t>
            </w:r>
          </w:p>
        </w:tc>
      </w:tr>
      <w:tr w:rsidR="00DC19AB" w:rsidRPr="00892FE9" w14:paraId="62BC1202" w14:textId="77777777" w:rsidTr="00892D4B">
        <w:trPr>
          <w:trHeight w:val="320"/>
        </w:trPr>
        <w:tc>
          <w:tcPr>
            <w:tcW w:w="2737" w:type="dxa"/>
          </w:tcPr>
          <w:p w14:paraId="16365AD8" w14:textId="77777777" w:rsidR="00DC19AB" w:rsidRPr="00892FE9" w:rsidRDefault="00DC19AB" w:rsidP="00892D4B">
            <w:pPr>
              <w:pStyle w:val="TableParagraph"/>
              <w:spacing w:line="360" w:lineRule="auto"/>
              <w:ind w:left="110"/>
              <w:jc w:val="both"/>
              <w:rPr>
                <w:b/>
                <w:sz w:val="24"/>
                <w:szCs w:val="24"/>
              </w:rPr>
            </w:pPr>
            <w:r w:rsidRPr="00892FE9">
              <w:rPr>
                <w:b/>
                <w:sz w:val="24"/>
                <w:szCs w:val="24"/>
              </w:rPr>
              <w:t>Total</w:t>
            </w:r>
            <w:r w:rsidRPr="00892FE9">
              <w:rPr>
                <w:b/>
                <w:spacing w:val="-4"/>
                <w:sz w:val="24"/>
                <w:szCs w:val="24"/>
              </w:rPr>
              <w:t xml:space="preserve"> </w:t>
            </w:r>
            <w:r w:rsidRPr="00892FE9">
              <w:rPr>
                <w:b/>
                <w:sz w:val="24"/>
                <w:szCs w:val="24"/>
              </w:rPr>
              <w:t xml:space="preserve">Contact </w:t>
            </w:r>
            <w:r w:rsidRPr="00892FE9">
              <w:rPr>
                <w:b/>
                <w:spacing w:val="-4"/>
                <w:sz w:val="24"/>
                <w:szCs w:val="24"/>
              </w:rPr>
              <w:t>Hours</w:t>
            </w:r>
          </w:p>
        </w:tc>
        <w:tc>
          <w:tcPr>
            <w:tcW w:w="6283" w:type="dxa"/>
            <w:gridSpan w:val="5"/>
          </w:tcPr>
          <w:p w14:paraId="3E47C778" w14:textId="77777777" w:rsidR="00DC19AB" w:rsidRPr="00892FE9" w:rsidRDefault="00DC19AB" w:rsidP="00892D4B">
            <w:pPr>
              <w:pStyle w:val="TableParagraph"/>
              <w:spacing w:line="360" w:lineRule="auto"/>
              <w:ind w:left="104"/>
              <w:jc w:val="both"/>
              <w:rPr>
                <w:sz w:val="24"/>
                <w:szCs w:val="24"/>
              </w:rPr>
            </w:pPr>
            <w:r>
              <w:rPr>
                <w:spacing w:val="-5"/>
                <w:sz w:val="24"/>
                <w:szCs w:val="24"/>
              </w:rPr>
              <w:t>45</w:t>
            </w:r>
          </w:p>
        </w:tc>
      </w:tr>
      <w:tr w:rsidR="00DC19AB" w:rsidRPr="00892FE9" w14:paraId="600BA7E3" w14:textId="77777777" w:rsidTr="00892D4B">
        <w:trPr>
          <w:trHeight w:val="635"/>
        </w:trPr>
        <w:tc>
          <w:tcPr>
            <w:tcW w:w="2737" w:type="dxa"/>
          </w:tcPr>
          <w:p w14:paraId="640BBCED" w14:textId="77777777" w:rsidR="00DC19AB" w:rsidRPr="00892FE9" w:rsidRDefault="00DC19AB" w:rsidP="00892D4B">
            <w:pPr>
              <w:pStyle w:val="TableParagraph"/>
              <w:spacing w:line="360" w:lineRule="auto"/>
              <w:ind w:left="110"/>
              <w:jc w:val="both"/>
              <w:rPr>
                <w:b/>
                <w:sz w:val="24"/>
                <w:szCs w:val="24"/>
              </w:rPr>
            </w:pPr>
            <w:r w:rsidRPr="00892FE9">
              <w:rPr>
                <w:b/>
                <w:spacing w:val="-2"/>
                <w:sz w:val="24"/>
                <w:szCs w:val="24"/>
              </w:rPr>
              <w:t>Pre-Requisites/</w:t>
            </w:r>
          </w:p>
          <w:p w14:paraId="315BC703" w14:textId="77777777" w:rsidR="00DC19AB" w:rsidRPr="00892FE9" w:rsidRDefault="00DC19AB" w:rsidP="00892D4B">
            <w:pPr>
              <w:pStyle w:val="TableParagraph"/>
              <w:spacing w:before="39" w:line="360" w:lineRule="auto"/>
              <w:ind w:left="110"/>
              <w:jc w:val="both"/>
              <w:rPr>
                <w:b/>
                <w:sz w:val="24"/>
                <w:szCs w:val="24"/>
              </w:rPr>
            </w:pPr>
            <w:r w:rsidRPr="00892FE9">
              <w:rPr>
                <w:b/>
                <w:sz w:val="24"/>
                <w:szCs w:val="24"/>
              </w:rPr>
              <w:t>Co-</w:t>
            </w:r>
            <w:r w:rsidRPr="00892FE9">
              <w:rPr>
                <w:b/>
                <w:spacing w:val="-2"/>
                <w:sz w:val="24"/>
                <w:szCs w:val="24"/>
              </w:rPr>
              <w:t>Requisites</w:t>
            </w:r>
          </w:p>
        </w:tc>
        <w:tc>
          <w:tcPr>
            <w:tcW w:w="6283" w:type="dxa"/>
            <w:gridSpan w:val="5"/>
          </w:tcPr>
          <w:p w14:paraId="28EE7BAF" w14:textId="77777777" w:rsidR="00DC19AB" w:rsidRPr="00892FE9" w:rsidRDefault="00DC19AB" w:rsidP="00892D4B">
            <w:pPr>
              <w:pStyle w:val="TableParagraph"/>
              <w:spacing w:before="0" w:line="360" w:lineRule="auto"/>
              <w:jc w:val="both"/>
              <w:rPr>
                <w:sz w:val="24"/>
                <w:szCs w:val="24"/>
              </w:rPr>
            </w:pPr>
          </w:p>
        </w:tc>
      </w:tr>
    </w:tbl>
    <w:p w14:paraId="393CAF5A" w14:textId="77777777" w:rsidR="00DC19AB" w:rsidRDefault="00DC19AB"/>
    <w:p w14:paraId="123428D9" w14:textId="77777777" w:rsidR="00DC19AB" w:rsidRPr="00892FE9" w:rsidRDefault="00DC19AB" w:rsidP="00DC19AB">
      <w:pPr>
        <w:spacing w:line="360" w:lineRule="auto"/>
        <w:ind w:left="165"/>
        <w:jc w:val="both"/>
        <w:rPr>
          <w:b/>
          <w:sz w:val="24"/>
          <w:szCs w:val="24"/>
        </w:rPr>
      </w:pPr>
      <w:r w:rsidRPr="00892FE9">
        <w:rPr>
          <w:b/>
          <w:sz w:val="24"/>
          <w:szCs w:val="24"/>
        </w:rPr>
        <w:t>Course</w:t>
      </w:r>
      <w:r w:rsidRPr="00892FE9">
        <w:rPr>
          <w:b/>
          <w:spacing w:val="-3"/>
          <w:sz w:val="24"/>
          <w:szCs w:val="24"/>
        </w:rPr>
        <w:t xml:space="preserve"> </w:t>
      </w:r>
      <w:r w:rsidRPr="00892FE9">
        <w:rPr>
          <w:b/>
          <w:spacing w:val="-2"/>
          <w:sz w:val="24"/>
          <w:szCs w:val="24"/>
        </w:rPr>
        <w:t>Perspective</w:t>
      </w:r>
    </w:p>
    <w:p w14:paraId="760FD0F0" w14:textId="77777777" w:rsidR="00DC19AB" w:rsidRPr="00892FE9" w:rsidRDefault="00DC19AB" w:rsidP="00DC19AB">
      <w:pPr>
        <w:pStyle w:val="BodyText"/>
        <w:spacing w:line="360" w:lineRule="auto"/>
        <w:ind w:left="165" w:right="165"/>
        <w:jc w:val="both"/>
      </w:pPr>
      <w:r w:rsidRPr="00892FE9">
        <w:t>The Health Psychology course explores the psychological, behavioral, and social factors that influence</w:t>
      </w:r>
      <w:r w:rsidRPr="00892FE9">
        <w:rPr>
          <w:spacing w:val="-11"/>
        </w:rPr>
        <w:t xml:space="preserve"> </w:t>
      </w:r>
      <w:r w:rsidRPr="00892FE9">
        <w:t>health</w:t>
      </w:r>
      <w:r w:rsidRPr="00892FE9">
        <w:rPr>
          <w:spacing w:val="-10"/>
        </w:rPr>
        <w:t xml:space="preserve"> </w:t>
      </w:r>
      <w:r w:rsidRPr="00892FE9">
        <w:t>and</w:t>
      </w:r>
      <w:r w:rsidRPr="00892FE9">
        <w:rPr>
          <w:spacing w:val="-10"/>
        </w:rPr>
        <w:t xml:space="preserve"> </w:t>
      </w:r>
      <w:r w:rsidRPr="00892FE9">
        <w:t>illness.</w:t>
      </w:r>
      <w:r w:rsidRPr="00892FE9">
        <w:rPr>
          <w:spacing w:val="-10"/>
        </w:rPr>
        <w:t xml:space="preserve"> </w:t>
      </w:r>
      <w:r w:rsidRPr="00892FE9">
        <w:t>It</w:t>
      </w:r>
      <w:r w:rsidRPr="00892FE9">
        <w:rPr>
          <w:spacing w:val="-11"/>
        </w:rPr>
        <w:t xml:space="preserve"> </w:t>
      </w:r>
      <w:r w:rsidRPr="00892FE9">
        <w:t>examines</w:t>
      </w:r>
      <w:r w:rsidRPr="00892FE9">
        <w:rPr>
          <w:spacing w:val="-8"/>
        </w:rPr>
        <w:t xml:space="preserve"> </w:t>
      </w:r>
      <w:r w:rsidRPr="00892FE9">
        <w:t>the</w:t>
      </w:r>
      <w:r w:rsidRPr="00892FE9">
        <w:rPr>
          <w:spacing w:val="-11"/>
        </w:rPr>
        <w:t xml:space="preserve"> </w:t>
      </w:r>
      <w:r w:rsidRPr="00892FE9">
        <w:t>role</w:t>
      </w:r>
      <w:r w:rsidRPr="00892FE9">
        <w:rPr>
          <w:spacing w:val="-11"/>
        </w:rPr>
        <w:t xml:space="preserve"> </w:t>
      </w:r>
      <w:r w:rsidRPr="00892FE9">
        <w:t>of</w:t>
      </w:r>
      <w:r w:rsidRPr="00892FE9">
        <w:rPr>
          <w:spacing w:val="-9"/>
        </w:rPr>
        <w:t xml:space="preserve"> </w:t>
      </w:r>
      <w:r w:rsidRPr="00892FE9">
        <w:t>psychology</w:t>
      </w:r>
      <w:r w:rsidRPr="00892FE9">
        <w:rPr>
          <w:spacing w:val="-10"/>
        </w:rPr>
        <w:t xml:space="preserve"> </w:t>
      </w:r>
      <w:r w:rsidRPr="00892FE9">
        <w:t>in</w:t>
      </w:r>
      <w:r w:rsidRPr="00892FE9">
        <w:rPr>
          <w:spacing w:val="-10"/>
        </w:rPr>
        <w:t xml:space="preserve"> </w:t>
      </w:r>
      <w:r w:rsidRPr="00892FE9">
        <w:t>the</w:t>
      </w:r>
      <w:r w:rsidRPr="00892FE9">
        <w:rPr>
          <w:spacing w:val="-11"/>
        </w:rPr>
        <w:t xml:space="preserve"> </w:t>
      </w:r>
      <w:r w:rsidRPr="00892FE9">
        <w:t>prevention</w:t>
      </w:r>
      <w:r w:rsidRPr="00892FE9">
        <w:rPr>
          <w:spacing w:val="-10"/>
        </w:rPr>
        <w:t xml:space="preserve"> </w:t>
      </w:r>
      <w:r w:rsidRPr="00892FE9">
        <w:t>and</w:t>
      </w:r>
      <w:r w:rsidRPr="00892FE9">
        <w:rPr>
          <w:spacing w:val="-10"/>
        </w:rPr>
        <w:t xml:space="preserve"> </w:t>
      </w:r>
      <w:r w:rsidRPr="00892FE9">
        <w:t>treatment of</w:t>
      </w:r>
      <w:r w:rsidRPr="00892FE9">
        <w:rPr>
          <w:spacing w:val="-2"/>
        </w:rPr>
        <w:t xml:space="preserve"> </w:t>
      </w:r>
      <w:r w:rsidRPr="00892FE9">
        <w:t>disease, the promotion</w:t>
      </w:r>
      <w:r w:rsidRPr="00892FE9">
        <w:rPr>
          <w:spacing w:val="-2"/>
        </w:rPr>
        <w:t xml:space="preserve"> </w:t>
      </w:r>
      <w:r w:rsidRPr="00892FE9">
        <w:t>of</w:t>
      </w:r>
      <w:r w:rsidRPr="00892FE9">
        <w:rPr>
          <w:spacing w:val="-2"/>
        </w:rPr>
        <w:t xml:space="preserve"> </w:t>
      </w:r>
      <w:r w:rsidRPr="00892FE9">
        <w:t>health,</w:t>
      </w:r>
      <w:r w:rsidRPr="00892FE9">
        <w:rPr>
          <w:spacing w:val="-2"/>
        </w:rPr>
        <w:t xml:space="preserve"> </w:t>
      </w:r>
      <w:r w:rsidRPr="00892FE9">
        <w:t>and the improvement</w:t>
      </w:r>
      <w:r w:rsidRPr="00892FE9">
        <w:rPr>
          <w:spacing w:val="-4"/>
        </w:rPr>
        <w:t xml:space="preserve"> </w:t>
      </w:r>
      <w:r w:rsidRPr="00892FE9">
        <w:t>of healthcare</w:t>
      </w:r>
      <w:r w:rsidRPr="00892FE9">
        <w:rPr>
          <w:spacing w:val="-4"/>
        </w:rPr>
        <w:t xml:space="preserve"> </w:t>
      </w:r>
      <w:r w:rsidRPr="00892FE9">
        <w:t>systems.</w:t>
      </w:r>
      <w:r w:rsidRPr="00892FE9">
        <w:rPr>
          <w:spacing w:val="-2"/>
        </w:rPr>
        <w:t xml:space="preserve"> </w:t>
      </w:r>
      <w:r w:rsidRPr="00892FE9">
        <w:t>Students</w:t>
      </w:r>
      <w:r w:rsidRPr="00892FE9">
        <w:rPr>
          <w:spacing w:val="-1"/>
        </w:rPr>
        <w:t xml:space="preserve"> </w:t>
      </w:r>
      <w:r w:rsidRPr="00892FE9">
        <w:t>will learn about the biopsychosocial model of health, stress management, health behavior change, and</w:t>
      </w:r>
      <w:r w:rsidRPr="00892FE9">
        <w:rPr>
          <w:spacing w:val="-3"/>
        </w:rPr>
        <w:t xml:space="preserve"> </w:t>
      </w:r>
      <w:r w:rsidRPr="00892FE9">
        <w:t>how</w:t>
      </w:r>
      <w:r w:rsidRPr="00892FE9">
        <w:rPr>
          <w:spacing w:val="-2"/>
        </w:rPr>
        <w:t xml:space="preserve"> </w:t>
      </w:r>
      <w:r w:rsidRPr="00892FE9">
        <w:t>psychological</w:t>
      </w:r>
      <w:r w:rsidRPr="00892FE9">
        <w:rPr>
          <w:spacing w:val="-5"/>
        </w:rPr>
        <w:t xml:space="preserve"> </w:t>
      </w:r>
      <w:r w:rsidRPr="00892FE9">
        <w:t>principles</w:t>
      </w:r>
      <w:r w:rsidRPr="00892FE9">
        <w:rPr>
          <w:spacing w:val="-2"/>
        </w:rPr>
        <w:t xml:space="preserve"> </w:t>
      </w:r>
      <w:r w:rsidRPr="00892FE9">
        <w:t>are applied</w:t>
      </w:r>
      <w:r w:rsidRPr="00892FE9">
        <w:rPr>
          <w:spacing w:val="-3"/>
        </w:rPr>
        <w:t xml:space="preserve"> </w:t>
      </w:r>
      <w:r w:rsidRPr="00892FE9">
        <w:t>to improve</w:t>
      </w:r>
      <w:r w:rsidRPr="00892FE9">
        <w:rPr>
          <w:spacing w:val="-5"/>
        </w:rPr>
        <w:t xml:space="preserve"> </w:t>
      </w:r>
      <w:r w:rsidRPr="00892FE9">
        <w:t>health</w:t>
      </w:r>
      <w:r w:rsidRPr="00892FE9">
        <w:rPr>
          <w:spacing w:val="-3"/>
        </w:rPr>
        <w:t xml:space="preserve"> </w:t>
      </w:r>
      <w:r w:rsidRPr="00892FE9">
        <w:t>outcomes. This</w:t>
      </w:r>
      <w:r w:rsidRPr="00892FE9">
        <w:rPr>
          <w:spacing w:val="-2"/>
        </w:rPr>
        <w:t xml:space="preserve"> </w:t>
      </w:r>
      <w:r w:rsidRPr="00892FE9">
        <w:t>course is</w:t>
      </w:r>
      <w:r w:rsidRPr="00892FE9">
        <w:rPr>
          <w:spacing w:val="-2"/>
        </w:rPr>
        <w:t xml:space="preserve"> </w:t>
      </w:r>
      <w:r w:rsidRPr="00892FE9">
        <w:t>vital for those pursuing careers in healthcare, counseling, and psychology.</w:t>
      </w:r>
    </w:p>
    <w:p w14:paraId="57CF8BA9" w14:textId="77777777" w:rsidR="00DC19AB" w:rsidRPr="00892FE9" w:rsidRDefault="00DC19AB" w:rsidP="00DC19AB">
      <w:pPr>
        <w:pStyle w:val="BodyText"/>
        <w:spacing w:line="360" w:lineRule="auto"/>
        <w:ind w:left="165" w:right="165"/>
        <w:jc w:val="both"/>
      </w:pPr>
    </w:p>
    <w:p w14:paraId="502DB1A1" w14:textId="77777777" w:rsidR="00DC19AB" w:rsidRPr="00892FE9" w:rsidRDefault="00DC19AB" w:rsidP="00DC19AB">
      <w:pPr>
        <w:spacing w:line="360" w:lineRule="auto"/>
        <w:ind w:left="165"/>
        <w:jc w:val="both"/>
        <w:rPr>
          <w:b/>
          <w:sz w:val="24"/>
          <w:szCs w:val="24"/>
        </w:rPr>
      </w:pPr>
      <w:r w:rsidRPr="00892FE9">
        <w:rPr>
          <w:b/>
          <w:sz w:val="24"/>
          <w:szCs w:val="24"/>
        </w:rPr>
        <w:t>Course</w:t>
      </w:r>
      <w:r w:rsidRPr="00892FE9">
        <w:rPr>
          <w:b/>
          <w:spacing w:val="-1"/>
          <w:sz w:val="24"/>
          <w:szCs w:val="24"/>
        </w:rPr>
        <w:t xml:space="preserve"> </w:t>
      </w:r>
      <w:r w:rsidRPr="00892FE9">
        <w:rPr>
          <w:b/>
          <w:spacing w:val="-2"/>
          <w:sz w:val="24"/>
          <w:szCs w:val="24"/>
        </w:rPr>
        <w:t>Outcomes</w:t>
      </w:r>
    </w:p>
    <w:p w14:paraId="04044229" w14:textId="77777777" w:rsidR="00DC19AB" w:rsidRPr="00892FE9" w:rsidRDefault="00DC19AB" w:rsidP="00DC19AB">
      <w:pPr>
        <w:spacing w:before="4" w:line="360" w:lineRule="auto"/>
        <w:ind w:left="165"/>
        <w:jc w:val="both"/>
        <w:rPr>
          <w:b/>
          <w:sz w:val="24"/>
          <w:szCs w:val="24"/>
        </w:rPr>
      </w:pPr>
      <w:r w:rsidRPr="00892FE9">
        <w:rPr>
          <w:b/>
          <w:sz w:val="24"/>
          <w:szCs w:val="24"/>
        </w:rPr>
        <w:t>Upon</w:t>
      </w:r>
      <w:r w:rsidRPr="00892FE9">
        <w:rPr>
          <w:b/>
          <w:spacing w:val="-1"/>
          <w:sz w:val="24"/>
          <w:szCs w:val="24"/>
        </w:rPr>
        <w:t xml:space="preserve"> </w:t>
      </w:r>
      <w:r w:rsidRPr="00892FE9">
        <w:rPr>
          <w:b/>
          <w:sz w:val="24"/>
          <w:szCs w:val="24"/>
        </w:rPr>
        <w:t>completion</w:t>
      </w:r>
      <w:r w:rsidRPr="00892FE9">
        <w:rPr>
          <w:b/>
          <w:spacing w:val="-1"/>
          <w:sz w:val="24"/>
          <w:szCs w:val="24"/>
        </w:rPr>
        <w:t xml:space="preserve"> </w:t>
      </w:r>
      <w:r w:rsidRPr="00892FE9">
        <w:rPr>
          <w:b/>
          <w:sz w:val="24"/>
          <w:szCs w:val="24"/>
        </w:rPr>
        <w:t>of</w:t>
      </w:r>
      <w:r w:rsidRPr="00892FE9">
        <w:rPr>
          <w:b/>
          <w:spacing w:val="-1"/>
          <w:sz w:val="24"/>
          <w:szCs w:val="24"/>
        </w:rPr>
        <w:t xml:space="preserve"> </w:t>
      </w:r>
      <w:r w:rsidRPr="00892FE9">
        <w:rPr>
          <w:b/>
          <w:sz w:val="24"/>
          <w:szCs w:val="24"/>
        </w:rPr>
        <w:t>the</w:t>
      </w:r>
      <w:r w:rsidRPr="00892FE9">
        <w:rPr>
          <w:b/>
          <w:spacing w:val="-4"/>
          <w:sz w:val="24"/>
          <w:szCs w:val="24"/>
        </w:rPr>
        <w:t xml:space="preserve"> </w:t>
      </w:r>
      <w:r w:rsidRPr="00892FE9">
        <w:rPr>
          <w:b/>
          <w:sz w:val="24"/>
          <w:szCs w:val="24"/>
        </w:rPr>
        <w:t>course</w:t>
      </w:r>
      <w:r w:rsidRPr="00892FE9">
        <w:rPr>
          <w:b/>
          <w:spacing w:val="-3"/>
          <w:sz w:val="24"/>
          <w:szCs w:val="24"/>
        </w:rPr>
        <w:t xml:space="preserve"> </w:t>
      </w:r>
      <w:r w:rsidRPr="00892FE9">
        <w:rPr>
          <w:b/>
          <w:sz w:val="24"/>
          <w:szCs w:val="24"/>
        </w:rPr>
        <w:t>the</w:t>
      </w:r>
      <w:r w:rsidRPr="00892FE9">
        <w:rPr>
          <w:b/>
          <w:spacing w:val="-3"/>
          <w:sz w:val="24"/>
          <w:szCs w:val="24"/>
        </w:rPr>
        <w:t xml:space="preserve"> </w:t>
      </w:r>
      <w:r w:rsidRPr="00892FE9">
        <w:rPr>
          <w:b/>
          <w:sz w:val="24"/>
          <w:szCs w:val="24"/>
        </w:rPr>
        <w:t>learner</w:t>
      </w:r>
      <w:r w:rsidRPr="00892FE9">
        <w:rPr>
          <w:b/>
          <w:spacing w:val="1"/>
          <w:sz w:val="24"/>
          <w:szCs w:val="24"/>
        </w:rPr>
        <w:t xml:space="preserve"> </w:t>
      </w:r>
      <w:r w:rsidRPr="00892FE9">
        <w:rPr>
          <w:b/>
          <w:sz w:val="24"/>
          <w:szCs w:val="24"/>
        </w:rPr>
        <w:t>will</w:t>
      </w:r>
      <w:r w:rsidRPr="00892FE9">
        <w:rPr>
          <w:b/>
          <w:spacing w:val="-3"/>
          <w:sz w:val="24"/>
          <w:szCs w:val="24"/>
        </w:rPr>
        <w:t xml:space="preserve"> </w:t>
      </w:r>
      <w:r w:rsidRPr="00892FE9">
        <w:rPr>
          <w:b/>
          <w:sz w:val="24"/>
          <w:szCs w:val="24"/>
        </w:rPr>
        <w:t>be</w:t>
      </w:r>
      <w:r w:rsidRPr="00892FE9">
        <w:rPr>
          <w:b/>
          <w:spacing w:val="1"/>
          <w:sz w:val="24"/>
          <w:szCs w:val="24"/>
        </w:rPr>
        <w:t xml:space="preserve"> </w:t>
      </w:r>
      <w:r w:rsidRPr="00892FE9">
        <w:rPr>
          <w:b/>
          <w:sz w:val="24"/>
          <w:szCs w:val="24"/>
        </w:rPr>
        <w:t>able</w:t>
      </w:r>
      <w:r w:rsidRPr="00892FE9">
        <w:rPr>
          <w:b/>
          <w:spacing w:val="-3"/>
          <w:sz w:val="24"/>
          <w:szCs w:val="24"/>
        </w:rPr>
        <w:t xml:space="preserve"> </w:t>
      </w:r>
      <w:r w:rsidRPr="00892FE9">
        <w:rPr>
          <w:b/>
          <w:spacing w:val="-5"/>
          <w:sz w:val="24"/>
          <w:szCs w:val="24"/>
        </w:rPr>
        <w:t>to:</w:t>
      </w:r>
    </w:p>
    <w:p w14:paraId="326ADC1D" w14:textId="77777777" w:rsidR="00DC19AB" w:rsidRPr="00892FE9" w:rsidRDefault="00DC19AB" w:rsidP="00DC19AB">
      <w:pPr>
        <w:spacing w:before="61" w:line="360" w:lineRule="auto"/>
        <w:jc w:val="both"/>
        <w:rPr>
          <w:sz w:val="24"/>
          <w:szCs w:val="24"/>
        </w:rPr>
      </w:pPr>
      <w:r w:rsidRPr="00892FE9">
        <w:rPr>
          <w:b/>
          <w:bCs/>
          <w:sz w:val="24"/>
          <w:szCs w:val="24"/>
        </w:rPr>
        <w:t>CO1.</w:t>
      </w:r>
      <w:r w:rsidRPr="00892FE9">
        <w:rPr>
          <w:sz w:val="24"/>
          <w:szCs w:val="24"/>
        </w:rPr>
        <w:t xml:space="preserve"> Explain the scope, models, and research methods in health psychology.</w:t>
      </w:r>
    </w:p>
    <w:p w14:paraId="488B075F" w14:textId="77777777" w:rsidR="00DC19AB" w:rsidRPr="00892FE9" w:rsidRDefault="00DC19AB" w:rsidP="00DC19AB">
      <w:pPr>
        <w:spacing w:before="61" w:line="360" w:lineRule="auto"/>
        <w:jc w:val="both"/>
        <w:rPr>
          <w:sz w:val="24"/>
          <w:szCs w:val="24"/>
        </w:rPr>
      </w:pPr>
      <w:r w:rsidRPr="00892FE9">
        <w:rPr>
          <w:b/>
          <w:bCs/>
          <w:sz w:val="24"/>
          <w:szCs w:val="24"/>
        </w:rPr>
        <w:t>CO2.</w:t>
      </w:r>
      <w:r w:rsidRPr="00892FE9">
        <w:rPr>
          <w:sz w:val="24"/>
          <w:szCs w:val="24"/>
        </w:rPr>
        <w:t xml:space="preserve"> </w:t>
      </w:r>
      <w:proofErr w:type="spellStart"/>
      <w:r w:rsidRPr="00892FE9">
        <w:rPr>
          <w:sz w:val="24"/>
          <w:szCs w:val="24"/>
        </w:rPr>
        <w:t>Analyze</w:t>
      </w:r>
      <w:proofErr w:type="spellEnd"/>
      <w:r w:rsidRPr="00892FE9">
        <w:rPr>
          <w:sz w:val="24"/>
          <w:szCs w:val="24"/>
        </w:rPr>
        <w:t xml:space="preserve"> stress models and mind–body interactions in health and disease.</w:t>
      </w:r>
    </w:p>
    <w:p w14:paraId="18A6A241" w14:textId="77777777" w:rsidR="00DC19AB" w:rsidRPr="00892FE9" w:rsidRDefault="00DC19AB" w:rsidP="00DC19AB">
      <w:pPr>
        <w:spacing w:before="61" w:line="360" w:lineRule="auto"/>
        <w:jc w:val="both"/>
        <w:rPr>
          <w:sz w:val="24"/>
          <w:szCs w:val="24"/>
        </w:rPr>
      </w:pPr>
      <w:r w:rsidRPr="00892FE9">
        <w:rPr>
          <w:b/>
          <w:bCs/>
          <w:sz w:val="24"/>
          <w:szCs w:val="24"/>
        </w:rPr>
        <w:t>CO3.</w:t>
      </w:r>
      <w:r w:rsidRPr="00892FE9">
        <w:rPr>
          <w:sz w:val="24"/>
          <w:szCs w:val="24"/>
        </w:rPr>
        <w:t xml:space="preserve"> Apply theories of health </w:t>
      </w:r>
      <w:proofErr w:type="spellStart"/>
      <w:r w:rsidRPr="00892FE9">
        <w:rPr>
          <w:sz w:val="24"/>
          <w:szCs w:val="24"/>
        </w:rPr>
        <w:t>behavior</w:t>
      </w:r>
      <w:proofErr w:type="spellEnd"/>
      <w:r w:rsidRPr="00892FE9">
        <w:rPr>
          <w:sz w:val="24"/>
          <w:szCs w:val="24"/>
        </w:rPr>
        <w:t xml:space="preserve"> change in promoting well-being.</w:t>
      </w:r>
    </w:p>
    <w:p w14:paraId="4BAB49D1" w14:textId="77777777" w:rsidR="00DC19AB" w:rsidRPr="00892FE9" w:rsidRDefault="00DC19AB" w:rsidP="00DC19AB">
      <w:pPr>
        <w:spacing w:before="61" w:line="360" w:lineRule="auto"/>
        <w:jc w:val="both"/>
        <w:rPr>
          <w:sz w:val="24"/>
          <w:szCs w:val="24"/>
        </w:rPr>
      </w:pPr>
      <w:r w:rsidRPr="00892FE9">
        <w:rPr>
          <w:b/>
          <w:bCs/>
          <w:sz w:val="24"/>
          <w:szCs w:val="24"/>
        </w:rPr>
        <w:t>CO4.</w:t>
      </w:r>
      <w:r w:rsidRPr="00892FE9">
        <w:rPr>
          <w:sz w:val="24"/>
          <w:szCs w:val="24"/>
        </w:rPr>
        <w:t xml:space="preserve"> Examine psychological aspects of chronic illness and pain management.</w:t>
      </w:r>
    </w:p>
    <w:p w14:paraId="053BA53B" w14:textId="77777777" w:rsidR="00DC19AB" w:rsidRPr="00892FE9" w:rsidRDefault="00DC19AB" w:rsidP="00DC19AB">
      <w:pPr>
        <w:spacing w:before="61" w:line="360" w:lineRule="auto"/>
        <w:jc w:val="both"/>
        <w:rPr>
          <w:sz w:val="24"/>
          <w:szCs w:val="24"/>
        </w:rPr>
      </w:pPr>
      <w:r w:rsidRPr="00892FE9">
        <w:rPr>
          <w:b/>
          <w:bCs/>
          <w:sz w:val="24"/>
          <w:szCs w:val="24"/>
        </w:rPr>
        <w:t>CO5.</w:t>
      </w:r>
      <w:r w:rsidRPr="00892FE9">
        <w:rPr>
          <w:sz w:val="24"/>
          <w:szCs w:val="24"/>
        </w:rPr>
        <w:t xml:space="preserve"> Evaluate healthcare systems and interventions with ethical and cultural sensitivity.</w:t>
      </w:r>
    </w:p>
    <w:p w14:paraId="5C3E74CA" w14:textId="77777777" w:rsidR="00DC19AB" w:rsidRPr="00892FE9" w:rsidRDefault="00DC19AB" w:rsidP="00DC19AB">
      <w:pPr>
        <w:spacing w:before="61" w:line="360" w:lineRule="auto"/>
        <w:jc w:val="both"/>
        <w:rPr>
          <w:sz w:val="24"/>
          <w:szCs w:val="24"/>
        </w:rPr>
      </w:pPr>
    </w:p>
    <w:p w14:paraId="6313579A" w14:textId="77777777" w:rsidR="00DC19AB" w:rsidRPr="00892FE9" w:rsidRDefault="00DC19AB" w:rsidP="00DC19AB">
      <w:pPr>
        <w:spacing w:before="61" w:line="360" w:lineRule="auto"/>
        <w:jc w:val="both"/>
        <w:rPr>
          <w:b/>
          <w:sz w:val="24"/>
          <w:szCs w:val="24"/>
        </w:rPr>
      </w:pPr>
      <w:r w:rsidRPr="00892FE9">
        <w:rPr>
          <w:b/>
          <w:sz w:val="24"/>
          <w:szCs w:val="24"/>
        </w:rPr>
        <w:t>Course</w:t>
      </w:r>
      <w:r w:rsidRPr="00892FE9">
        <w:rPr>
          <w:b/>
          <w:spacing w:val="-1"/>
          <w:sz w:val="24"/>
          <w:szCs w:val="24"/>
        </w:rPr>
        <w:t xml:space="preserve"> </w:t>
      </w:r>
      <w:r w:rsidRPr="00892FE9">
        <w:rPr>
          <w:b/>
          <w:spacing w:val="-2"/>
          <w:sz w:val="24"/>
          <w:szCs w:val="24"/>
        </w:rPr>
        <w:t>Content</w:t>
      </w:r>
    </w:p>
    <w:p w14:paraId="78149033" w14:textId="77777777" w:rsidR="00DC19AB" w:rsidRPr="00892FE9" w:rsidRDefault="00DC19AB" w:rsidP="00DC19AB">
      <w:pPr>
        <w:tabs>
          <w:tab w:val="left" w:pos="6259"/>
        </w:tabs>
        <w:spacing w:before="1" w:line="360" w:lineRule="auto"/>
        <w:jc w:val="both"/>
        <w:rPr>
          <w:b/>
          <w:sz w:val="24"/>
          <w:szCs w:val="24"/>
        </w:rPr>
      </w:pPr>
    </w:p>
    <w:p w14:paraId="47ECEBE3" w14:textId="77777777" w:rsidR="00DC19AB" w:rsidRPr="00892FE9" w:rsidRDefault="00DC19AB" w:rsidP="00DC19AB">
      <w:pPr>
        <w:spacing w:line="360" w:lineRule="auto"/>
        <w:jc w:val="both"/>
        <w:rPr>
          <w:b/>
          <w:sz w:val="24"/>
          <w:szCs w:val="24"/>
        </w:rPr>
      </w:pPr>
      <w:r w:rsidRPr="00892FE9">
        <w:rPr>
          <w:b/>
          <w:sz w:val="24"/>
          <w:szCs w:val="24"/>
        </w:rPr>
        <w:lastRenderedPageBreak/>
        <w:t>UNIT</w:t>
      </w:r>
      <w:r w:rsidRPr="00892FE9">
        <w:rPr>
          <w:b/>
          <w:spacing w:val="3"/>
          <w:sz w:val="24"/>
          <w:szCs w:val="24"/>
        </w:rPr>
        <w:t xml:space="preserve"> </w:t>
      </w:r>
      <w:r w:rsidRPr="00892FE9">
        <w:rPr>
          <w:b/>
          <w:spacing w:val="-10"/>
          <w:sz w:val="24"/>
          <w:szCs w:val="24"/>
        </w:rPr>
        <w:t xml:space="preserve">I    </w:t>
      </w:r>
      <w:r w:rsidRPr="00892FE9">
        <w:rPr>
          <w:b/>
          <w:i/>
          <w:iCs/>
          <w:sz w:val="24"/>
          <w:szCs w:val="24"/>
        </w:rPr>
        <w:t>Introduction</w:t>
      </w:r>
      <w:r w:rsidRPr="00892FE9">
        <w:rPr>
          <w:b/>
          <w:i/>
          <w:iCs/>
          <w:spacing w:val="-2"/>
          <w:sz w:val="24"/>
          <w:szCs w:val="24"/>
        </w:rPr>
        <w:t xml:space="preserve"> </w:t>
      </w:r>
      <w:r w:rsidRPr="00892FE9">
        <w:rPr>
          <w:b/>
          <w:i/>
          <w:iCs/>
          <w:sz w:val="24"/>
          <w:szCs w:val="24"/>
        </w:rPr>
        <w:t>to</w:t>
      </w:r>
      <w:r w:rsidRPr="00892FE9">
        <w:rPr>
          <w:b/>
          <w:i/>
          <w:iCs/>
          <w:spacing w:val="-3"/>
          <w:sz w:val="24"/>
          <w:szCs w:val="24"/>
        </w:rPr>
        <w:t xml:space="preserve"> </w:t>
      </w:r>
      <w:r w:rsidRPr="00892FE9">
        <w:rPr>
          <w:b/>
          <w:i/>
          <w:iCs/>
          <w:sz w:val="24"/>
          <w:szCs w:val="24"/>
        </w:rPr>
        <w:t>Health</w:t>
      </w:r>
      <w:r w:rsidRPr="00892FE9">
        <w:rPr>
          <w:b/>
          <w:i/>
          <w:iCs/>
          <w:spacing w:val="-1"/>
          <w:sz w:val="24"/>
          <w:szCs w:val="24"/>
        </w:rPr>
        <w:t xml:space="preserve"> </w:t>
      </w:r>
      <w:r w:rsidRPr="00892FE9">
        <w:rPr>
          <w:b/>
          <w:i/>
          <w:iCs/>
          <w:spacing w:val="-2"/>
          <w:sz w:val="24"/>
          <w:szCs w:val="24"/>
        </w:rPr>
        <w:t>Psychology</w:t>
      </w:r>
      <w:r w:rsidRPr="00892FE9">
        <w:rPr>
          <w:b/>
          <w:sz w:val="24"/>
          <w:szCs w:val="24"/>
        </w:rPr>
        <w:t xml:space="preserve">                        </w:t>
      </w:r>
      <w:r w:rsidRPr="00892FE9">
        <w:rPr>
          <w:b/>
          <w:sz w:val="24"/>
          <w:szCs w:val="24"/>
        </w:rPr>
        <w:tab/>
        <w:t>(12</w:t>
      </w:r>
      <w:r w:rsidRPr="00892FE9">
        <w:rPr>
          <w:b/>
          <w:spacing w:val="-6"/>
          <w:sz w:val="24"/>
          <w:szCs w:val="24"/>
        </w:rPr>
        <w:t xml:space="preserve"> </w:t>
      </w:r>
      <w:r w:rsidRPr="00892FE9">
        <w:rPr>
          <w:b/>
          <w:sz w:val="24"/>
          <w:szCs w:val="24"/>
        </w:rPr>
        <w:t>lecture</w:t>
      </w:r>
      <w:r w:rsidRPr="00892FE9">
        <w:rPr>
          <w:b/>
          <w:spacing w:val="-5"/>
          <w:sz w:val="24"/>
          <w:szCs w:val="24"/>
        </w:rPr>
        <w:t xml:space="preserve"> </w:t>
      </w:r>
      <w:r w:rsidRPr="00892FE9">
        <w:rPr>
          <w:b/>
          <w:spacing w:val="-2"/>
          <w:sz w:val="24"/>
          <w:szCs w:val="24"/>
        </w:rPr>
        <w:t>hours)</w:t>
      </w:r>
    </w:p>
    <w:p w14:paraId="67224AF0" w14:textId="77777777" w:rsidR="00DC19AB" w:rsidRPr="00892FE9" w:rsidRDefault="00DC19AB" w:rsidP="00DC19AB">
      <w:pPr>
        <w:pStyle w:val="BodyText"/>
        <w:spacing w:before="139" w:line="360" w:lineRule="auto"/>
        <w:ind w:right="164"/>
        <w:jc w:val="both"/>
      </w:pPr>
      <w:r w:rsidRPr="00892FE9">
        <w:t>Definition and scope of health psychology; The biopsychosocial model: Integration of biological, Comparison with the biomedical model, Health and illness: Sick role, health-seeking behavior, illness representations, Research methods in health psychology: Experimental, correlational, and longitudinal studies.</w:t>
      </w:r>
    </w:p>
    <w:p w14:paraId="29A1D379" w14:textId="77777777" w:rsidR="00DC19AB" w:rsidRPr="00892FE9" w:rsidRDefault="00DC19AB" w:rsidP="00DC19AB">
      <w:pPr>
        <w:pStyle w:val="BodyText"/>
        <w:spacing w:before="139" w:line="360" w:lineRule="auto"/>
        <w:ind w:right="164"/>
        <w:jc w:val="both"/>
      </w:pPr>
    </w:p>
    <w:p w14:paraId="403A8D38" w14:textId="77777777" w:rsidR="00DC19AB" w:rsidRPr="00892FE9" w:rsidRDefault="00DC19AB" w:rsidP="00DC19AB">
      <w:pPr>
        <w:pStyle w:val="BodyText"/>
        <w:spacing w:before="139" w:line="360" w:lineRule="auto"/>
        <w:ind w:right="164"/>
        <w:jc w:val="both"/>
        <w:rPr>
          <w:b/>
        </w:rPr>
      </w:pPr>
      <w:r w:rsidRPr="00892FE9">
        <w:rPr>
          <w:b/>
        </w:rPr>
        <w:t xml:space="preserve"> UNIT</w:t>
      </w:r>
      <w:r w:rsidRPr="00892FE9">
        <w:rPr>
          <w:b/>
          <w:spacing w:val="3"/>
        </w:rPr>
        <w:t xml:space="preserve"> </w:t>
      </w:r>
      <w:r w:rsidRPr="00892FE9">
        <w:rPr>
          <w:b/>
          <w:spacing w:val="-5"/>
        </w:rPr>
        <w:t xml:space="preserve">II    </w:t>
      </w:r>
      <w:r w:rsidRPr="00892FE9">
        <w:rPr>
          <w:b/>
          <w:i/>
          <w:iCs/>
        </w:rPr>
        <w:t xml:space="preserve">Stress, Resilience, and Mind–Body Interaction  </w:t>
      </w:r>
      <w:proofErr w:type="gramStart"/>
      <w:r w:rsidRPr="00892FE9">
        <w:rPr>
          <w:b/>
          <w:i/>
          <w:iCs/>
        </w:rPr>
        <w:t xml:space="preserve">   (</w:t>
      </w:r>
      <w:proofErr w:type="gramEnd"/>
      <w:r w:rsidRPr="00892FE9">
        <w:rPr>
          <w:b/>
        </w:rPr>
        <w:t>11</w:t>
      </w:r>
      <w:r w:rsidRPr="00892FE9">
        <w:rPr>
          <w:b/>
          <w:spacing w:val="-6"/>
        </w:rPr>
        <w:t xml:space="preserve"> </w:t>
      </w:r>
      <w:r w:rsidRPr="00892FE9">
        <w:rPr>
          <w:b/>
        </w:rPr>
        <w:t>lecture</w:t>
      </w:r>
      <w:r w:rsidRPr="00892FE9">
        <w:rPr>
          <w:b/>
          <w:spacing w:val="-5"/>
        </w:rPr>
        <w:t xml:space="preserve"> </w:t>
      </w:r>
      <w:r w:rsidRPr="00892FE9">
        <w:rPr>
          <w:b/>
          <w:spacing w:val="-2"/>
        </w:rPr>
        <w:t>hours)</w:t>
      </w:r>
    </w:p>
    <w:p w14:paraId="21486307" w14:textId="77777777" w:rsidR="00DC19AB" w:rsidRPr="00892FE9" w:rsidRDefault="00DC19AB" w:rsidP="00DC19AB">
      <w:pPr>
        <w:pStyle w:val="BodyText"/>
        <w:spacing w:before="134" w:line="360" w:lineRule="auto"/>
        <w:ind w:left="165" w:right="161"/>
        <w:jc w:val="both"/>
        <w:rPr>
          <w:lang w:val="en-IN"/>
        </w:rPr>
      </w:pPr>
      <w:r w:rsidRPr="00892FE9">
        <w:rPr>
          <w:lang w:val="en-IN"/>
        </w:rPr>
        <w:t xml:space="preserve">Models of stress: Lazarus &amp; Folkman’s Transactional Model, Diathesis-Stress Model, Biological stress response: Role of HPA axis, cortisol, and allostatic load, Impact of chronic stress on cardiovascular, immune, and endocrine systems, </w:t>
      </w:r>
      <w:proofErr w:type="gramStart"/>
      <w:r w:rsidRPr="00892FE9">
        <w:rPr>
          <w:lang w:val="en-IN"/>
        </w:rPr>
        <w:t>Psychological</w:t>
      </w:r>
      <w:proofErr w:type="gramEnd"/>
      <w:r w:rsidRPr="00892FE9">
        <w:rPr>
          <w:lang w:val="en-IN"/>
        </w:rPr>
        <w:t xml:space="preserve"> variables: Resilience, optimism, locus of control, emotional regulation, Mind-body approaches: Mindfulness, yoga, relaxation training, and biofeedback, Psychoneuroimmunology and psychosomatic illnesses</w:t>
      </w:r>
    </w:p>
    <w:p w14:paraId="710BDA88" w14:textId="77777777" w:rsidR="00DC19AB" w:rsidRPr="00892FE9" w:rsidRDefault="00DC19AB" w:rsidP="00DC19AB">
      <w:pPr>
        <w:pStyle w:val="BodyText"/>
        <w:spacing w:before="134" w:line="360" w:lineRule="auto"/>
        <w:ind w:left="165" w:right="161"/>
        <w:jc w:val="both"/>
      </w:pPr>
    </w:p>
    <w:p w14:paraId="6ECB8F2F" w14:textId="77777777" w:rsidR="00DC19AB" w:rsidRPr="00892FE9" w:rsidRDefault="00DC19AB" w:rsidP="00DC19AB">
      <w:pPr>
        <w:spacing w:before="139" w:line="360" w:lineRule="auto"/>
        <w:ind w:left="165"/>
        <w:jc w:val="both"/>
        <w:rPr>
          <w:b/>
          <w:spacing w:val="-2"/>
          <w:sz w:val="24"/>
          <w:szCs w:val="24"/>
        </w:rPr>
      </w:pPr>
      <w:r w:rsidRPr="00892FE9">
        <w:rPr>
          <w:b/>
          <w:sz w:val="24"/>
          <w:szCs w:val="24"/>
        </w:rPr>
        <w:t>UNIT</w:t>
      </w:r>
      <w:r w:rsidRPr="00892FE9">
        <w:rPr>
          <w:b/>
          <w:spacing w:val="3"/>
          <w:sz w:val="24"/>
          <w:szCs w:val="24"/>
        </w:rPr>
        <w:t xml:space="preserve"> </w:t>
      </w:r>
      <w:r w:rsidRPr="00892FE9">
        <w:rPr>
          <w:b/>
          <w:spacing w:val="-5"/>
          <w:sz w:val="24"/>
          <w:szCs w:val="24"/>
        </w:rPr>
        <w:t xml:space="preserve">III    </w:t>
      </w:r>
      <w:r w:rsidRPr="00892FE9">
        <w:rPr>
          <w:b/>
          <w:i/>
          <w:iCs/>
          <w:sz w:val="24"/>
          <w:szCs w:val="24"/>
        </w:rPr>
        <w:t>Health</w:t>
      </w:r>
      <w:r w:rsidRPr="00892FE9">
        <w:rPr>
          <w:b/>
          <w:i/>
          <w:iCs/>
          <w:spacing w:val="-3"/>
          <w:sz w:val="24"/>
          <w:szCs w:val="24"/>
        </w:rPr>
        <w:t xml:space="preserve"> </w:t>
      </w:r>
      <w:proofErr w:type="spellStart"/>
      <w:r w:rsidRPr="00892FE9">
        <w:rPr>
          <w:b/>
          <w:i/>
          <w:iCs/>
          <w:sz w:val="24"/>
          <w:szCs w:val="24"/>
        </w:rPr>
        <w:t>Behaviors</w:t>
      </w:r>
      <w:proofErr w:type="spellEnd"/>
      <w:r w:rsidRPr="00892FE9">
        <w:rPr>
          <w:b/>
          <w:i/>
          <w:iCs/>
          <w:spacing w:val="-2"/>
          <w:sz w:val="24"/>
          <w:szCs w:val="24"/>
        </w:rPr>
        <w:t xml:space="preserve"> </w:t>
      </w:r>
      <w:r w:rsidRPr="00892FE9">
        <w:rPr>
          <w:b/>
          <w:i/>
          <w:iCs/>
          <w:sz w:val="24"/>
          <w:szCs w:val="24"/>
        </w:rPr>
        <w:t>and</w:t>
      </w:r>
      <w:r w:rsidRPr="00892FE9">
        <w:rPr>
          <w:b/>
          <w:i/>
          <w:iCs/>
          <w:spacing w:val="-2"/>
          <w:sz w:val="24"/>
          <w:szCs w:val="24"/>
        </w:rPr>
        <w:t xml:space="preserve"> Interventions</w:t>
      </w:r>
      <w:r w:rsidRPr="00892FE9">
        <w:rPr>
          <w:b/>
          <w:sz w:val="24"/>
          <w:szCs w:val="24"/>
        </w:rPr>
        <w:t xml:space="preserve">                     </w:t>
      </w:r>
      <w:r w:rsidRPr="00892FE9">
        <w:rPr>
          <w:b/>
          <w:sz w:val="24"/>
          <w:szCs w:val="24"/>
        </w:rPr>
        <w:tab/>
        <w:t>(12</w:t>
      </w:r>
      <w:r w:rsidRPr="00892FE9">
        <w:rPr>
          <w:b/>
          <w:spacing w:val="-6"/>
          <w:sz w:val="24"/>
          <w:szCs w:val="24"/>
        </w:rPr>
        <w:t xml:space="preserve"> </w:t>
      </w:r>
      <w:r w:rsidRPr="00892FE9">
        <w:rPr>
          <w:b/>
          <w:sz w:val="24"/>
          <w:szCs w:val="24"/>
        </w:rPr>
        <w:t>lecture</w:t>
      </w:r>
      <w:r w:rsidRPr="00892FE9">
        <w:rPr>
          <w:b/>
          <w:spacing w:val="-1"/>
          <w:sz w:val="24"/>
          <w:szCs w:val="24"/>
        </w:rPr>
        <w:t xml:space="preserve"> </w:t>
      </w:r>
      <w:r w:rsidRPr="00892FE9">
        <w:rPr>
          <w:b/>
          <w:spacing w:val="-2"/>
          <w:sz w:val="24"/>
          <w:szCs w:val="24"/>
        </w:rPr>
        <w:t>hours)</w:t>
      </w:r>
    </w:p>
    <w:p w14:paraId="124100FA" w14:textId="77777777" w:rsidR="00DC19AB" w:rsidRPr="00892FE9" w:rsidRDefault="00DC19AB" w:rsidP="00DC19AB">
      <w:pPr>
        <w:spacing w:before="139" w:line="360" w:lineRule="auto"/>
        <w:ind w:left="165"/>
        <w:jc w:val="both"/>
        <w:rPr>
          <w:b/>
          <w:sz w:val="24"/>
          <w:szCs w:val="24"/>
        </w:rPr>
      </w:pPr>
    </w:p>
    <w:p w14:paraId="62CF36E2" w14:textId="77777777" w:rsidR="00DC19AB" w:rsidRPr="00892FE9" w:rsidRDefault="00DC19AB" w:rsidP="00DC19AB">
      <w:pPr>
        <w:pStyle w:val="BodyText"/>
        <w:spacing w:line="360" w:lineRule="auto"/>
        <w:jc w:val="both"/>
        <w:rPr>
          <w:lang w:val="en-IN"/>
        </w:rPr>
      </w:pPr>
      <w:r w:rsidRPr="00892FE9">
        <w:rPr>
          <w:lang w:val="en-IN"/>
        </w:rPr>
        <w:t xml:space="preserve">Health-enhancing vs. health-compromising </w:t>
      </w:r>
      <w:proofErr w:type="spellStart"/>
      <w:r w:rsidRPr="00892FE9">
        <w:rPr>
          <w:lang w:val="en-IN"/>
        </w:rPr>
        <w:t>behaviors</w:t>
      </w:r>
      <w:proofErr w:type="spellEnd"/>
      <w:r w:rsidRPr="00892FE9">
        <w:rPr>
          <w:lang w:val="en-IN"/>
        </w:rPr>
        <w:t xml:space="preserve">, Theories of health </w:t>
      </w:r>
      <w:proofErr w:type="spellStart"/>
      <w:r w:rsidRPr="00892FE9">
        <w:rPr>
          <w:lang w:val="en-IN"/>
        </w:rPr>
        <w:t>behavior</w:t>
      </w:r>
      <w:proofErr w:type="spellEnd"/>
      <w:r w:rsidRPr="00892FE9">
        <w:rPr>
          <w:lang w:val="en-IN"/>
        </w:rPr>
        <w:t xml:space="preserve"> change: Health Belief Model (HBM), Theory of Planned </w:t>
      </w:r>
      <w:proofErr w:type="spellStart"/>
      <w:r w:rsidRPr="00892FE9">
        <w:rPr>
          <w:lang w:val="en-IN"/>
        </w:rPr>
        <w:t>Behavior</w:t>
      </w:r>
      <w:proofErr w:type="spellEnd"/>
      <w:r w:rsidRPr="00892FE9">
        <w:rPr>
          <w:lang w:val="en-IN"/>
        </w:rPr>
        <w:t xml:space="preserve"> (TPB), Transtheoretical Model (TTM), Social Cognitive Theory (SCT), Designing and evaluating health promotion programs, Digital health and </w:t>
      </w:r>
      <w:proofErr w:type="spellStart"/>
      <w:r w:rsidRPr="00892FE9">
        <w:rPr>
          <w:lang w:val="en-IN"/>
        </w:rPr>
        <w:t>behavior</w:t>
      </w:r>
      <w:proofErr w:type="spellEnd"/>
      <w:r w:rsidRPr="00892FE9">
        <w:rPr>
          <w:lang w:val="en-IN"/>
        </w:rPr>
        <w:t xml:space="preserve"> tracking tools (eHealth, mHealth), Role of motivation, adherence, and habit formation, Cultural influences on health </w:t>
      </w:r>
      <w:proofErr w:type="spellStart"/>
      <w:r w:rsidRPr="00892FE9">
        <w:rPr>
          <w:lang w:val="en-IN"/>
        </w:rPr>
        <w:t>behavior</w:t>
      </w:r>
      <w:proofErr w:type="spellEnd"/>
    </w:p>
    <w:p w14:paraId="4279618E" w14:textId="77777777" w:rsidR="00DC19AB" w:rsidRPr="00892FE9" w:rsidRDefault="00DC19AB" w:rsidP="00DC19AB">
      <w:pPr>
        <w:pStyle w:val="BodyText"/>
        <w:spacing w:line="360" w:lineRule="auto"/>
        <w:jc w:val="both"/>
      </w:pPr>
    </w:p>
    <w:p w14:paraId="45A05C2D" w14:textId="77777777" w:rsidR="00DC19AB" w:rsidRPr="00892FE9" w:rsidRDefault="00DC19AB" w:rsidP="00DC19AB">
      <w:pPr>
        <w:pStyle w:val="BodyText"/>
        <w:spacing w:before="26" w:line="360" w:lineRule="auto"/>
        <w:jc w:val="both"/>
      </w:pPr>
    </w:p>
    <w:p w14:paraId="33FD1126" w14:textId="77777777" w:rsidR="00DC19AB" w:rsidRPr="00892FE9" w:rsidRDefault="00DC19AB" w:rsidP="00DC19AB">
      <w:pPr>
        <w:spacing w:before="139" w:line="360" w:lineRule="auto"/>
        <w:jc w:val="both"/>
        <w:rPr>
          <w:b/>
          <w:sz w:val="24"/>
          <w:szCs w:val="24"/>
        </w:rPr>
      </w:pPr>
      <w:r w:rsidRPr="00892FE9">
        <w:rPr>
          <w:b/>
          <w:sz w:val="24"/>
          <w:szCs w:val="24"/>
        </w:rPr>
        <w:t>UNIT</w:t>
      </w:r>
      <w:r w:rsidRPr="00892FE9">
        <w:rPr>
          <w:b/>
          <w:spacing w:val="3"/>
          <w:sz w:val="24"/>
          <w:szCs w:val="24"/>
        </w:rPr>
        <w:t xml:space="preserve"> </w:t>
      </w:r>
      <w:r w:rsidRPr="00892FE9">
        <w:rPr>
          <w:b/>
          <w:spacing w:val="-5"/>
          <w:sz w:val="24"/>
          <w:szCs w:val="24"/>
        </w:rPr>
        <w:t xml:space="preserve">IV    </w:t>
      </w:r>
      <w:r w:rsidRPr="00892FE9">
        <w:rPr>
          <w:b/>
          <w:i/>
          <w:iCs/>
          <w:sz w:val="24"/>
          <w:szCs w:val="24"/>
        </w:rPr>
        <w:t>Chronic</w:t>
      </w:r>
      <w:r w:rsidRPr="00892FE9">
        <w:rPr>
          <w:b/>
          <w:i/>
          <w:iCs/>
          <w:spacing w:val="-5"/>
          <w:sz w:val="24"/>
          <w:szCs w:val="24"/>
        </w:rPr>
        <w:t xml:space="preserve"> </w:t>
      </w:r>
      <w:r w:rsidRPr="00892FE9">
        <w:rPr>
          <w:b/>
          <w:i/>
          <w:iCs/>
          <w:sz w:val="24"/>
          <w:szCs w:val="24"/>
        </w:rPr>
        <w:t>Illness,</w:t>
      </w:r>
      <w:r w:rsidRPr="00892FE9">
        <w:rPr>
          <w:b/>
          <w:i/>
          <w:iCs/>
          <w:spacing w:val="-3"/>
          <w:sz w:val="24"/>
          <w:szCs w:val="24"/>
        </w:rPr>
        <w:t xml:space="preserve"> </w:t>
      </w:r>
      <w:r w:rsidRPr="00892FE9">
        <w:rPr>
          <w:b/>
          <w:i/>
          <w:iCs/>
          <w:sz w:val="24"/>
          <w:szCs w:val="24"/>
        </w:rPr>
        <w:t>Pain,</w:t>
      </w:r>
      <w:r w:rsidRPr="00892FE9">
        <w:rPr>
          <w:b/>
          <w:i/>
          <w:iCs/>
          <w:spacing w:val="-3"/>
          <w:sz w:val="24"/>
          <w:szCs w:val="24"/>
        </w:rPr>
        <w:t xml:space="preserve"> </w:t>
      </w:r>
      <w:r w:rsidRPr="00892FE9">
        <w:rPr>
          <w:b/>
          <w:i/>
          <w:iCs/>
          <w:sz w:val="24"/>
          <w:szCs w:val="24"/>
        </w:rPr>
        <w:t>and</w:t>
      </w:r>
      <w:r w:rsidRPr="00892FE9">
        <w:rPr>
          <w:b/>
          <w:i/>
          <w:iCs/>
          <w:spacing w:val="-2"/>
          <w:sz w:val="24"/>
          <w:szCs w:val="24"/>
        </w:rPr>
        <w:t xml:space="preserve"> </w:t>
      </w:r>
      <w:r w:rsidRPr="00892FE9">
        <w:rPr>
          <w:b/>
          <w:i/>
          <w:iCs/>
          <w:sz w:val="24"/>
          <w:szCs w:val="24"/>
        </w:rPr>
        <w:t>Healthcare</w:t>
      </w:r>
      <w:r w:rsidRPr="00892FE9">
        <w:rPr>
          <w:b/>
          <w:i/>
          <w:iCs/>
          <w:spacing w:val="-4"/>
          <w:sz w:val="24"/>
          <w:szCs w:val="24"/>
        </w:rPr>
        <w:t xml:space="preserve"> </w:t>
      </w:r>
      <w:r w:rsidRPr="00892FE9">
        <w:rPr>
          <w:b/>
          <w:i/>
          <w:iCs/>
          <w:spacing w:val="-2"/>
          <w:sz w:val="24"/>
          <w:szCs w:val="24"/>
        </w:rPr>
        <w:t>Systems</w:t>
      </w:r>
      <w:r w:rsidRPr="00892FE9">
        <w:rPr>
          <w:b/>
          <w:sz w:val="24"/>
          <w:szCs w:val="24"/>
        </w:rPr>
        <w:t xml:space="preserve">         </w:t>
      </w:r>
      <w:proofErr w:type="gramStart"/>
      <w:r w:rsidRPr="00892FE9">
        <w:rPr>
          <w:b/>
          <w:sz w:val="24"/>
          <w:szCs w:val="24"/>
        </w:rPr>
        <w:t xml:space="preserve">   (</w:t>
      </w:r>
      <w:proofErr w:type="gramEnd"/>
      <w:r w:rsidRPr="00892FE9">
        <w:rPr>
          <w:b/>
          <w:sz w:val="24"/>
          <w:szCs w:val="24"/>
        </w:rPr>
        <w:t>11</w:t>
      </w:r>
      <w:r w:rsidRPr="00892FE9">
        <w:rPr>
          <w:b/>
          <w:spacing w:val="-6"/>
          <w:sz w:val="24"/>
          <w:szCs w:val="24"/>
        </w:rPr>
        <w:t xml:space="preserve"> </w:t>
      </w:r>
      <w:r w:rsidRPr="00892FE9">
        <w:rPr>
          <w:b/>
          <w:sz w:val="24"/>
          <w:szCs w:val="24"/>
        </w:rPr>
        <w:t>lecture</w:t>
      </w:r>
      <w:r w:rsidRPr="00892FE9">
        <w:rPr>
          <w:b/>
          <w:spacing w:val="-1"/>
          <w:sz w:val="24"/>
          <w:szCs w:val="24"/>
        </w:rPr>
        <w:t xml:space="preserve"> </w:t>
      </w:r>
      <w:r w:rsidRPr="00892FE9">
        <w:rPr>
          <w:b/>
          <w:spacing w:val="-2"/>
          <w:sz w:val="24"/>
          <w:szCs w:val="24"/>
        </w:rPr>
        <w:t>hours)</w:t>
      </w:r>
    </w:p>
    <w:p w14:paraId="0E87C0BD" w14:textId="77777777" w:rsidR="00DC19AB" w:rsidRPr="00892FE9" w:rsidRDefault="00DC19AB" w:rsidP="00DC19AB">
      <w:pPr>
        <w:pStyle w:val="BodyText"/>
        <w:spacing w:before="61" w:line="360" w:lineRule="auto"/>
        <w:ind w:left="165" w:right="161"/>
        <w:jc w:val="both"/>
      </w:pPr>
      <w:r w:rsidRPr="00892FE9">
        <w:t xml:space="preserve">Psychological aspects of chronic illness, Pain perception and management: Biopsychosocial approach to pain, </w:t>
      </w:r>
      <w:proofErr w:type="gramStart"/>
      <w:r w:rsidRPr="00892FE9">
        <w:t>Psychological</w:t>
      </w:r>
      <w:proofErr w:type="gramEnd"/>
      <w:r w:rsidRPr="00892FE9">
        <w:t xml:space="preserve"> interventions; Patient-practitioner relationships: Communication, trust, and adherence to treatment; Psychological interventions for chronic illness and pain management: Health psychology in healthcare systems, Ethical and cultural considerations in care.</w:t>
      </w:r>
    </w:p>
    <w:p w14:paraId="08F9D5A6" w14:textId="77777777" w:rsidR="00DC19AB" w:rsidRPr="00892FE9" w:rsidRDefault="00DC19AB" w:rsidP="00DC19AB">
      <w:pPr>
        <w:pStyle w:val="BodyText"/>
        <w:spacing w:before="61" w:line="360" w:lineRule="auto"/>
        <w:ind w:left="165" w:right="161"/>
        <w:jc w:val="both"/>
      </w:pPr>
    </w:p>
    <w:p w14:paraId="7386039D" w14:textId="77777777" w:rsidR="00DC19AB" w:rsidRPr="00892FE9" w:rsidRDefault="00DC19AB" w:rsidP="00DC19AB">
      <w:pPr>
        <w:spacing w:before="1" w:line="360" w:lineRule="auto"/>
        <w:ind w:left="165"/>
        <w:jc w:val="both"/>
        <w:rPr>
          <w:b/>
          <w:sz w:val="24"/>
          <w:szCs w:val="24"/>
        </w:rPr>
      </w:pPr>
      <w:r w:rsidRPr="00892FE9">
        <w:rPr>
          <w:b/>
          <w:sz w:val="24"/>
          <w:szCs w:val="24"/>
        </w:rPr>
        <w:lastRenderedPageBreak/>
        <w:t>Learning</w:t>
      </w:r>
      <w:r w:rsidRPr="00892FE9">
        <w:rPr>
          <w:b/>
          <w:spacing w:val="-4"/>
          <w:sz w:val="24"/>
          <w:szCs w:val="24"/>
        </w:rPr>
        <w:t xml:space="preserve"> </w:t>
      </w:r>
      <w:r w:rsidRPr="00892FE9">
        <w:rPr>
          <w:b/>
          <w:spacing w:val="-2"/>
          <w:sz w:val="24"/>
          <w:szCs w:val="24"/>
        </w:rPr>
        <w:t>Experience:</w:t>
      </w:r>
    </w:p>
    <w:p w14:paraId="774594B8" w14:textId="77777777" w:rsidR="00DC19AB" w:rsidRPr="00892FE9" w:rsidRDefault="00DC19AB" w:rsidP="00DC19AB">
      <w:pPr>
        <w:pStyle w:val="BodyText"/>
        <w:spacing w:before="3" w:line="360" w:lineRule="auto"/>
        <w:ind w:left="165" w:right="163"/>
        <w:jc w:val="both"/>
      </w:pPr>
      <w:r w:rsidRPr="00892FE9">
        <w:t>The</w:t>
      </w:r>
      <w:r w:rsidRPr="00892FE9">
        <w:rPr>
          <w:spacing w:val="-4"/>
        </w:rPr>
        <w:t xml:space="preserve"> </w:t>
      </w:r>
      <w:r w:rsidRPr="00892FE9">
        <w:t>Health</w:t>
      </w:r>
      <w:r w:rsidRPr="00892FE9">
        <w:rPr>
          <w:spacing w:val="-2"/>
        </w:rPr>
        <w:t xml:space="preserve"> </w:t>
      </w:r>
      <w:r w:rsidRPr="00892FE9">
        <w:t>Psychology</w:t>
      </w:r>
      <w:r w:rsidRPr="00892FE9">
        <w:rPr>
          <w:spacing w:val="-2"/>
        </w:rPr>
        <w:t xml:space="preserve"> </w:t>
      </w:r>
      <w:r w:rsidRPr="00892FE9">
        <w:t>course</w:t>
      </w:r>
      <w:r w:rsidRPr="00892FE9">
        <w:rPr>
          <w:spacing w:val="-4"/>
        </w:rPr>
        <w:t xml:space="preserve"> </w:t>
      </w:r>
      <w:r w:rsidRPr="00892FE9">
        <w:t>will</w:t>
      </w:r>
      <w:r w:rsidRPr="00892FE9">
        <w:rPr>
          <w:spacing w:val="-4"/>
        </w:rPr>
        <w:t xml:space="preserve"> </w:t>
      </w:r>
      <w:r w:rsidRPr="00892FE9">
        <w:t>be</w:t>
      </w:r>
      <w:r w:rsidRPr="00892FE9">
        <w:rPr>
          <w:spacing w:val="-4"/>
        </w:rPr>
        <w:t xml:space="preserve"> </w:t>
      </w:r>
      <w:r w:rsidRPr="00892FE9">
        <w:t>delivered</w:t>
      </w:r>
      <w:r w:rsidRPr="00892FE9">
        <w:rPr>
          <w:spacing w:val="-2"/>
        </w:rPr>
        <w:t xml:space="preserve"> </w:t>
      </w:r>
      <w:r w:rsidRPr="00892FE9">
        <w:t>through</w:t>
      </w:r>
      <w:r w:rsidRPr="00892FE9">
        <w:rPr>
          <w:spacing w:val="-2"/>
        </w:rPr>
        <w:t xml:space="preserve"> </w:t>
      </w:r>
      <w:r w:rsidRPr="00892FE9">
        <w:t>interactive</w:t>
      </w:r>
      <w:r w:rsidRPr="00892FE9">
        <w:rPr>
          <w:spacing w:val="-4"/>
        </w:rPr>
        <w:t xml:space="preserve"> </w:t>
      </w:r>
      <w:r w:rsidRPr="00892FE9">
        <w:t>lectures,</w:t>
      </w:r>
      <w:r w:rsidRPr="00892FE9">
        <w:rPr>
          <w:spacing w:val="-2"/>
        </w:rPr>
        <w:t xml:space="preserve"> </w:t>
      </w:r>
      <w:r w:rsidRPr="00892FE9">
        <w:t>case</w:t>
      </w:r>
      <w:r w:rsidRPr="00892FE9">
        <w:rPr>
          <w:spacing w:val="-4"/>
        </w:rPr>
        <w:t xml:space="preserve"> </w:t>
      </w:r>
      <w:r w:rsidRPr="00892FE9">
        <w:t>studies,</w:t>
      </w:r>
      <w:r w:rsidRPr="00892FE9">
        <w:rPr>
          <w:spacing w:val="-2"/>
        </w:rPr>
        <w:t xml:space="preserve"> </w:t>
      </w:r>
      <w:r w:rsidRPr="00892FE9">
        <w:t>and group</w:t>
      </w:r>
      <w:r w:rsidRPr="00892FE9">
        <w:rPr>
          <w:spacing w:val="-5"/>
        </w:rPr>
        <w:t xml:space="preserve"> </w:t>
      </w:r>
      <w:r w:rsidRPr="00892FE9">
        <w:t>discussions.</w:t>
      </w:r>
      <w:r w:rsidRPr="00892FE9">
        <w:rPr>
          <w:spacing w:val="-5"/>
        </w:rPr>
        <w:t xml:space="preserve"> </w:t>
      </w:r>
      <w:r w:rsidRPr="00892FE9">
        <w:t>Students</w:t>
      </w:r>
      <w:r w:rsidRPr="00892FE9">
        <w:rPr>
          <w:spacing w:val="-4"/>
        </w:rPr>
        <w:t xml:space="preserve"> </w:t>
      </w:r>
      <w:r w:rsidRPr="00892FE9">
        <w:t>will</w:t>
      </w:r>
      <w:r w:rsidRPr="00892FE9">
        <w:rPr>
          <w:spacing w:val="-7"/>
        </w:rPr>
        <w:t xml:space="preserve"> </w:t>
      </w:r>
      <w:r w:rsidRPr="00892FE9">
        <w:t>engage</w:t>
      </w:r>
      <w:r w:rsidRPr="00892FE9">
        <w:rPr>
          <w:spacing w:val="-7"/>
        </w:rPr>
        <w:t xml:space="preserve"> </w:t>
      </w:r>
      <w:r w:rsidRPr="00892FE9">
        <w:t>in</w:t>
      </w:r>
      <w:r w:rsidRPr="00892FE9">
        <w:rPr>
          <w:spacing w:val="-5"/>
        </w:rPr>
        <w:t xml:space="preserve"> </w:t>
      </w:r>
      <w:r w:rsidRPr="00892FE9">
        <w:t>role-plays and</w:t>
      </w:r>
      <w:r w:rsidRPr="00892FE9">
        <w:rPr>
          <w:spacing w:val="-5"/>
        </w:rPr>
        <w:t xml:space="preserve"> </w:t>
      </w:r>
      <w:r w:rsidRPr="00892FE9">
        <w:t>practical</w:t>
      </w:r>
      <w:r w:rsidRPr="00892FE9">
        <w:rPr>
          <w:spacing w:val="-7"/>
        </w:rPr>
        <w:t xml:space="preserve"> </w:t>
      </w:r>
      <w:r w:rsidRPr="00892FE9">
        <w:t>exercises</w:t>
      </w:r>
      <w:r w:rsidRPr="00892FE9">
        <w:rPr>
          <w:spacing w:val="-4"/>
        </w:rPr>
        <w:t xml:space="preserve"> </w:t>
      </w:r>
      <w:r w:rsidRPr="00892FE9">
        <w:t>to</w:t>
      </w:r>
      <w:r w:rsidRPr="00892FE9">
        <w:rPr>
          <w:spacing w:val="-5"/>
        </w:rPr>
        <w:t xml:space="preserve"> </w:t>
      </w:r>
      <w:r w:rsidRPr="00892FE9">
        <w:t>understand</w:t>
      </w:r>
      <w:r w:rsidRPr="00892FE9">
        <w:rPr>
          <w:spacing w:val="-5"/>
        </w:rPr>
        <w:t xml:space="preserve"> </w:t>
      </w:r>
      <w:r w:rsidRPr="00892FE9">
        <w:t>the psychological aspects of health and illness. They will analyze case studies on stress management, chronic illness, and health behavior change interventions. Students will also design health promotion programs targeting specific health issues. Assessments will include project work, reflective essays, and exams that integrate theoretical understanding with practical application.</w:t>
      </w:r>
    </w:p>
    <w:p w14:paraId="43674C42" w14:textId="77777777" w:rsidR="00DC19AB" w:rsidRPr="00892FE9" w:rsidRDefault="00DC19AB" w:rsidP="00DC19AB">
      <w:pPr>
        <w:tabs>
          <w:tab w:val="left" w:pos="885"/>
        </w:tabs>
        <w:spacing w:before="154" w:line="360" w:lineRule="auto"/>
        <w:jc w:val="both"/>
        <w:rPr>
          <w:b/>
          <w:bCs/>
          <w:sz w:val="24"/>
          <w:szCs w:val="24"/>
        </w:rPr>
      </w:pPr>
    </w:p>
    <w:p w14:paraId="6CE54BBA" w14:textId="77777777" w:rsidR="00DC19AB" w:rsidRPr="00892FE9" w:rsidRDefault="00DC19AB" w:rsidP="00DC19AB">
      <w:pPr>
        <w:tabs>
          <w:tab w:val="left" w:pos="885"/>
        </w:tabs>
        <w:spacing w:before="154" w:line="360" w:lineRule="auto"/>
        <w:jc w:val="both"/>
        <w:rPr>
          <w:b/>
          <w:bCs/>
          <w:sz w:val="24"/>
          <w:szCs w:val="24"/>
        </w:rPr>
      </w:pPr>
      <w:r w:rsidRPr="00892FE9">
        <w:rPr>
          <w:b/>
          <w:bCs/>
          <w:sz w:val="24"/>
          <w:szCs w:val="24"/>
        </w:rPr>
        <w:t>Text Books:</w:t>
      </w:r>
    </w:p>
    <w:p w14:paraId="339710E9" w14:textId="77777777" w:rsidR="00DC19AB" w:rsidRPr="00892FE9" w:rsidRDefault="00DC19AB" w:rsidP="00DC19AB">
      <w:pPr>
        <w:widowControl w:val="0"/>
        <w:numPr>
          <w:ilvl w:val="0"/>
          <w:numId w:val="1"/>
        </w:numPr>
        <w:tabs>
          <w:tab w:val="left" w:pos="885"/>
        </w:tabs>
        <w:autoSpaceDE w:val="0"/>
        <w:autoSpaceDN w:val="0"/>
        <w:spacing w:before="154" w:after="0" w:line="360" w:lineRule="auto"/>
        <w:jc w:val="both"/>
        <w:rPr>
          <w:sz w:val="24"/>
          <w:szCs w:val="24"/>
        </w:rPr>
      </w:pPr>
      <w:r w:rsidRPr="00892FE9">
        <w:rPr>
          <w:i/>
          <w:iCs/>
          <w:sz w:val="24"/>
          <w:szCs w:val="24"/>
        </w:rPr>
        <w:t>Health Psychology: A Biopsychosocial Approach</w:t>
      </w:r>
      <w:r w:rsidRPr="00892FE9">
        <w:rPr>
          <w:sz w:val="24"/>
          <w:szCs w:val="24"/>
        </w:rPr>
        <w:t xml:space="preserve"> by Richard O. Straub</w:t>
      </w:r>
    </w:p>
    <w:p w14:paraId="45709BAD" w14:textId="77777777" w:rsidR="00DC19AB" w:rsidRPr="00892FE9" w:rsidRDefault="00DC19AB" w:rsidP="00DC19AB">
      <w:pPr>
        <w:widowControl w:val="0"/>
        <w:numPr>
          <w:ilvl w:val="0"/>
          <w:numId w:val="1"/>
        </w:numPr>
        <w:tabs>
          <w:tab w:val="left" w:pos="885"/>
        </w:tabs>
        <w:autoSpaceDE w:val="0"/>
        <w:autoSpaceDN w:val="0"/>
        <w:spacing w:before="154" w:after="0" w:line="360" w:lineRule="auto"/>
        <w:jc w:val="both"/>
        <w:rPr>
          <w:sz w:val="24"/>
          <w:szCs w:val="24"/>
        </w:rPr>
      </w:pPr>
      <w:r w:rsidRPr="00892FE9">
        <w:rPr>
          <w:i/>
          <w:iCs/>
          <w:sz w:val="24"/>
          <w:szCs w:val="24"/>
        </w:rPr>
        <w:t>Health Psychology</w:t>
      </w:r>
      <w:r w:rsidRPr="00892FE9">
        <w:rPr>
          <w:sz w:val="24"/>
          <w:szCs w:val="24"/>
        </w:rPr>
        <w:t xml:space="preserve"> by Shelley E. Taylor</w:t>
      </w:r>
    </w:p>
    <w:p w14:paraId="0C111E4F" w14:textId="77777777" w:rsidR="00DC19AB" w:rsidRPr="00892FE9" w:rsidRDefault="00DC19AB" w:rsidP="00DC19AB">
      <w:pPr>
        <w:tabs>
          <w:tab w:val="left" w:pos="885"/>
        </w:tabs>
        <w:spacing w:before="154" w:line="360" w:lineRule="auto"/>
        <w:jc w:val="both"/>
        <w:rPr>
          <w:sz w:val="24"/>
          <w:szCs w:val="24"/>
        </w:rPr>
      </w:pPr>
    </w:p>
    <w:p w14:paraId="07C463BE" w14:textId="77777777" w:rsidR="00DC19AB" w:rsidRPr="00892FE9" w:rsidRDefault="00DC19AB" w:rsidP="00DC19AB">
      <w:pPr>
        <w:tabs>
          <w:tab w:val="left" w:pos="885"/>
        </w:tabs>
        <w:spacing w:before="154" w:line="360" w:lineRule="auto"/>
        <w:jc w:val="both"/>
        <w:rPr>
          <w:b/>
          <w:bCs/>
          <w:sz w:val="24"/>
          <w:szCs w:val="24"/>
        </w:rPr>
      </w:pPr>
      <w:r w:rsidRPr="00892FE9">
        <w:rPr>
          <w:b/>
          <w:bCs/>
          <w:sz w:val="24"/>
          <w:szCs w:val="24"/>
        </w:rPr>
        <w:t>Reference Books:</w:t>
      </w:r>
    </w:p>
    <w:p w14:paraId="1433157E" w14:textId="77777777" w:rsidR="00DC19AB" w:rsidRPr="00892FE9" w:rsidRDefault="00DC19AB" w:rsidP="00DC19AB">
      <w:pPr>
        <w:widowControl w:val="0"/>
        <w:numPr>
          <w:ilvl w:val="0"/>
          <w:numId w:val="2"/>
        </w:numPr>
        <w:tabs>
          <w:tab w:val="left" w:pos="885"/>
        </w:tabs>
        <w:autoSpaceDE w:val="0"/>
        <w:autoSpaceDN w:val="0"/>
        <w:spacing w:before="154" w:after="0" w:line="360" w:lineRule="auto"/>
        <w:jc w:val="both"/>
        <w:rPr>
          <w:sz w:val="24"/>
          <w:szCs w:val="24"/>
        </w:rPr>
      </w:pPr>
      <w:r w:rsidRPr="00892FE9">
        <w:rPr>
          <w:i/>
          <w:iCs/>
          <w:sz w:val="24"/>
          <w:szCs w:val="24"/>
        </w:rPr>
        <w:t>Introduction to Health Psychology</w:t>
      </w:r>
      <w:r w:rsidRPr="00892FE9">
        <w:rPr>
          <w:sz w:val="24"/>
          <w:szCs w:val="24"/>
        </w:rPr>
        <w:t xml:space="preserve"> by Val Morrison &amp; Paul Bennett</w:t>
      </w:r>
    </w:p>
    <w:p w14:paraId="06CC2F5C" w14:textId="77777777" w:rsidR="00DC19AB" w:rsidRPr="00892FE9" w:rsidRDefault="00DC19AB" w:rsidP="00DC19AB">
      <w:pPr>
        <w:widowControl w:val="0"/>
        <w:numPr>
          <w:ilvl w:val="0"/>
          <w:numId w:val="2"/>
        </w:numPr>
        <w:tabs>
          <w:tab w:val="left" w:pos="885"/>
        </w:tabs>
        <w:autoSpaceDE w:val="0"/>
        <w:autoSpaceDN w:val="0"/>
        <w:spacing w:before="154" w:after="0" w:line="360" w:lineRule="auto"/>
        <w:jc w:val="both"/>
        <w:rPr>
          <w:sz w:val="24"/>
          <w:szCs w:val="24"/>
        </w:rPr>
      </w:pPr>
      <w:r w:rsidRPr="00892FE9">
        <w:rPr>
          <w:i/>
          <w:iCs/>
          <w:sz w:val="24"/>
          <w:szCs w:val="24"/>
        </w:rPr>
        <w:t>Health Psychology: Theory, Research and Practice</w:t>
      </w:r>
      <w:r w:rsidRPr="00892FE9">
        <w:rPr>
          <w:sz w:val="24"/>
          <w:szCs w:val="24"/>
        </w:rPr>
        <w:t xml:space="preserve"> by David F. Marks, Michael Murray, Brian Evans, &amp; Emee Vida Estacio</w:t>
      </w:r>
    </w:p>
    <w:p w14:paraId="624192D1" w14:textId="77777777" w:rsidR="00DC19AB" w:rsidRPr="00892FE9" w:rsidRDefault="00DC19AB" w:rsidP="00DC19AB">
      <w:pPr>
        <w:widowControl w:val="0"/>
        <w:numPr>
          <w:ilvl w:val="0"/>
          <w:numId w:val="2"/>
        </w:numPr>
        <w:tabs>
          <w:tab w:val="left" w:pos="885"/>
        </w:tabs>
        <w:autoSpaceDE w:val="0"/>
        <w:autoSpaceDN w:val="0"/>
        <w:spacing w:before="154" w:after="0" w:line="360" w:lineRule="auto"/>
        <w:jc w:val="both"/>
        <w:rPr>
          <w:sz w:val="24"/>
          <w:szCs w:val="24"/>
        </w:rPr>
      </w:pPr>
      <w:r w:rsidRPr="00892FE9">
        <w:rPr>
          <w:i/>
          <w:iCs/>
          <w:sz w:val="24"/>
          <w:szCs w:val="24"/>
        </w:rPr>
        <w:t>The Psychology of Health and Illness: An Open Access Textbook</w:t>
      </w:r>
      <w:r w:rsidRPr="00892FE9">
        <w:rPr>
          <w:sz w:val="24"/>
          <w:szCs w:val="24"/>
        </w:rPr>
        <w:t xml:space="preserve"> by Deborah Fish Ragin</w:t>
      </w:r>
    </w:p>
    <w:p w14:paraId="08AA5730" w14:textId="77777777" w:rsidR="00DC19AB" w:rsidRPr="00892FE9" w:rsidRDefault="00DC19AB" w:rsidP="00DC19AB">
      <w:pPr>
        <w:widowControl w:val="0"/>
        <w:numPr>
          <w:ilvl w:val="0"/>
          <w:numId w:val="2"/>
        </w:numPr>
        <w:tabs>
          <w:tab w:val="left" w:pos="885"/>
        </w:tabs>
        <w:autoSpaceDE w:val="0"/>
        <w:autoSpaceDN w:val="0"/>
        <w:spacing w:before="154" w:after="0" w:line="360" w:lineRule="auto"/>
        <w:jc w:val="both"/>
        <w:rPr>
          <w:sz w:val="24"/>
          <w:szCs w:val="24"/>
        </w:rPr>
      </w:pPr>
      <w:r w:rsidRPr="00892FE9">
        <w:rPr>
          <w:i/>
          <w:iCs/>
          <w:sz w:val="24"/>
          <w:szCs w:val="24"/>
        </w:rPr>
        <w:t>Mind-Body Health: The Effects of Attitudes, Emotions and Relationships</w:t>
      </w:r>
      <w:r w:rsidRPr="00892FE9">
        <w:rPr>
          <w:sz w:val="24"/>
          <w:szCs w:val="24"/>
        </w:rPr>
        <w:t xml:space="preserve"> by Keith J. Karren, Lee Smith, &amp; Brian Whitley</w:t>
      </w:r>
    </w:p>
    <w:p w14:paraId="09DF7833" w14:textId="77777777" w:rsidR="00DC19AB" w:rsidRPr="00892FE9" w:rsidRDefault="00DC19AB" w:rsidP="00DC19AB">
      <w:pPr>
        <w:tabs>
          <w:tab w:val="left" w:pos="885"/>
        </w:tabs>
        <w:spacing w:before="154" w:line="360" w:lineRule="auto"/>
        <w:jc w:val="both"/>
        <w:rPr>
          <w:sz w:val="24"/>
          <w:szCs w:val="24"/>
        </w:rPr>
      </w:pPr>
    </w:p>
    <w:p w14:paraId="5D12F300" w14:textId="77777777" w:rsidR="00DC19AB" w:rsidRPr="00892FE9" w:rsidRDefault="00DC19AB" w:rsidP="00DC19AB">
      <w:pPr>
        <w:tabs>
          <w:tab w:val="left" w:pos="885"/>
        </w:tabs>
        <w:spacing w:before="154" w:line="360" w:lineRule="auto"/>
        <w:jc w:val="both"/>
        <w:rPr>
          <w:b/>
          <w:bCs/>
          <w:sz w:val="24"/>
          <w:szCs w:val="24"/>
        </w:rPr>
      </w:pPr>
      <w:r w:rsidRPr="00892FE9">
        <w:rPr>
          <w:b/>
          <w:bCs/>
          <w:sz w:val="24"/>
          <w:szCs w:val="24"/>
        </w:rPr>
        <w:t>Open Educational Resource (OER):</w:t>
      </w:r>
    </w:p>
    <w:p w14:paraId="3B0122DD" w14:textId="77777777" w:rsidR="00DC19AB" w:rsidRPr="00892FE9" w:rsidRDefault="00DC19AB" w:rsidP="00DC19AB">
      <w:pPr>
        <w:widowControl w:val="0"/>
        <w:numPr>
          <w:ilvl w:val="0"/>
          <w:numId w:val="3"/>
        </w:numPr>
        <w:tabs>
          <w:tab w:val="left" w:pos="885"/>
        </w:tabs>
        <w:autoSpaceDE w:val="0"/>
        <w:autoSpaceDN w:val="0"/>
        <w:spacing w:before="154" w:after="0" w:line="360" w:lineRule="auto"/>
        <w:jc w:val="both"/>
        <w:rPr>
          <w:sz w:val="24"/>
          <w:szCs w:val="24"/>
        </w:rPr>
      </w:pPr>
      <w:r w:rsidRPr="00892FE9">
        <w:rPr>
          <w:i/>
          <w:iCs/>
          <w:sz w:val="24"/>
          <w:szCs w:val="24"/>
        </w:rPr>
        <w:t>Health Psychology</w:t>
      </w:r>
      <w:r w:rsidRPr="00892FE9">
        <w:rPr>
          <w:sz w:val="24"/>
          <w:szCs w:val="24"/>
        </w:rPr>
        <w:t xml:space="preserve"> – Noba Project</w:t>
      </w:r>
    </w:p>
    <w:p w14:paraId="35A34649" w14:textId="77777777" w:rsidR="00DC19AB" w:rsidRPr="00892FE9" w:rsidRDefault="00DC19AB" w:rsidP="00DC19AB">
      <w:pPr>
        <w:tabs>
          <w:tab w:val="left" w:pos="885"/>
        </w:tabs>
        <w:spacing w:before="154" w:line="360" w:lineRule="auto"/>
        <w:jc w:val="both"/>
        <w:rPr>
          <w:sz w:val="24"/>
          <w:szCs w:val="24"/>
        </w:rPr>
      </w:pPr>
    </w:p>
    <w:p w14:paraId="53CC3BBB" w14:textId="77777777" w:rsidR="00DC19AB" w:rsidRPr="00892FE9" w:rsidRDefault="00DC19AB" w:rsidP="00DC19AB">
      <w:pPr>
        <w:spacing w:before="179"/>
        <w:ind w:left="165"/>
        <w:jc w:val="both"/>
        <w:rPr>
          <w:b/>
          <w:sz w:val="24"/>
          <w:szCs w:val="24"/>
        </w:rPr>
      </w:pPr>
    </w:p>
    <w:p w14:paraId="5D1C4D46" w14:textId="77777777" w:rsidR="00DC19AB" w:rsidRPr="00892FE9" w:rsidRDefault="00DC19AB" w:rsidP="00DC19AB">
      <w:pPr>
        <w:spacing w:before="179"/>
        <w:ind w:left="165"/>
        <w:jc w:val="both"/>
        <w:rPr>
          <w:b/>
          <w:sz w:val="24"/>
          <w:szCs w:val="24"/>
        </w:rPr>
      </w:pPr>
      <w:r w:rsidRPr="00892FE9">
        <w:rPr>
          <w:b/>
          <w:sz w:val="24"/>
          <w:szCs w:val="24"/>
        </w:rPr>
        <w:t>Assessment</w:t>
      </w:r>
      <w:r w:rsidRPr="00892FE9">
        <w:rPr>
          <w:b/>
          <w:spacing w:val="1"/>
          <w:sz w:val="24"/>
          <w:szCs w:val="24"/>
        </w:rPr>
        <w:t xml:space="preserve"> </w:t>
      </w:r>
      <w:r w:rsidRPr="00892FE9">
        <w:rPr>
          <w:b/>
          <w:sz w:val="24"/>
          <w:szCs w:val="24"/>
        </w:rPr>
        <w:t>&amp;</w:t>
      </w:r>
      <w:r w:rsidRPr="00892FE9">
        <w:rPr>
          <w:b/>
          <w:spacing w:val="1"/>
          <w:sz w:val="24"/>
          <w:szCs w:val="24"/>
        </w:rPr>
        <w:t xml:space="preserve"> </w:t>
      </w:r>
      <w:r w:rsidRPr="00892FE9">
        <w:rPr>
          <w:b/>
          <w:spacing w:val="-2"/>
          <w:sz w:val="24"/>
          <w:szCs w:val="24"/>
        </w:rPr>
        <w:t>Evaluation</w:t>
      </w:r>
    </w:p>
    <w:tbl>
      <w:tblPr>
        <w:tblW w:w="90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2"/>
        <w:gridCol w:w="1841"/>
        <w:gridCol w:w="2126"/>
        <w:gridCol w:w="2361"/>
      </w:tblGrid>
      <w:tr w:rsidR="00DC19AB" w:rsidRPr="00892FE9" w14:paraId="0301102F" w14:textId="77777777" w:rsidTr="00DC19AB">
        <w:trPr>
          <w:trHeight w:val="735"/>
        </w:trPr>
        <w:tc>
          <w:tcPr>
            <w:tcW w:w="2692" w:type="dxa"/>
          </w:tcPr>
          <w:p w14:paraId="21CD5631" w14:textId="77777777" w:rsidR="00DC19AB" w:rsidRPr="00892FE9" w:rsidRDefault="00DC19AB" w:rsidP="00892D4B">
            <w:pPr>
              <w:pStyle w:val="TableParagraph"/>
              <w:ind w:left="7" w:right="1"/>
              <w:jc w:val="center"/>
              <w:rPr>
                <w:b/>
                <w:sz w:val="24"/>
                <w:szCs w:val="24"/>
              </w:rPr>
            </w:pPr>
            <w:r w:rsidRPr="00892FE9">
              <w:rPr>
                <w:b/>
                <w:spacing w:val="-2"/>
                <w:sz w:val="24"/>
                <w:szCs w:val="24"/>
              </w:rPr>
              <w:lastRenderedPageBreak/>
              <w:t>Components</w:t>
            </w:r>
          </w:p>
        </w:tc>
        <w:tc>
          <w:tcPr>
            <w:tcW w:w="1841" w:type="dxa"/>
          </w:tcPr>
          <w:p w14:paraId="5D704E85" w14:textId="77777777" w:rsidR="00DC19AB" w:rsidRPr="00892FE9" w:rsidRDefault="00DC19AB" w:rsidP="00892D4B">
            <w:pPr>
              <w:pStyle w:val="TableParagraph"/>
              <w:ind w:left="374" w:hanging="55"/>
              <w:rPr>
                <w:b/>
                <w:sz w:val="24"/>
                <w:szCs w:val="24"/>
              </w:rPr>
            </w:pPr>
            <w:r w:rsidRPr="00892FE9">
              <w:rPr>
                <w:b/>
                <w:spacing w:val="-2"/>
                <w:sz w:val="24"/>
                <w:szCs w:val="24"/>
              </w:rPr>
              <w:t xml:space="preserve">Continuous </w:t>
            </w:r>
            <w:proofErr w:type="spellStart"/>
            <w:r w:rsidRPr="00892FE9">
              <w:rPr>
                <w:b/>
                <w:spacing w:val="-2"/>
                <w:sz w:val="24"/>
                <w:szCs w:val="24"/>
              </w:rPr>
              <w:t>Assesment</w:t>
            </w:r>
            <w:proofErr w:type="spellEnd"/>
          </w:p>
        </w:tc>
        <w:tc>
          <w:tcPr>
            <w:tcW w:w="2126" w:type="dxa"/>
          </w:tcPr>
          <w:p w14:paraId="3881316A" w14:textId="77777777" w:rsidR="00DC19AB" w:rsidRPr="00892FE9" w:rsidRDefault="00DC19AB" w:rsidP="00892D4B">
            <w:pPr>
              <w:pStyle w:val="TableParagraph"/>
              <w:ind w:left="404" w:firstLine="130"/>
              <w:rPr>
                <w:b/>
                <w:sz w:val="24"/>
                <w:szCs w:val="24"/>
              </w:rPr>
            </w:pPr>
            <w:r w:rsidRPr="00892FE9">
              <w:rPr>
                <w:b/>
                <w:sz w:val="24"/>
                <w:szCs w:val="24"/>
              </w:rPr>
              <w:t xml:space="preserve">Mid Term </w:t>
            </w:r>
            <w:r w:rsidRPr="00892FE9">
              <w:rPr>
                <w:b/>
                <w:spacing w:val="-2"/>
                <w:sz w:val="24"/>
                <w:szCs w:val="24"/>
              </w:rPr>
              <w:t>Examination</w:t>
            </w:r>
          </w:p>
        </w:tc>
        <w:tc>
          <w:tcPr>
            <w:tcW w:w="2361" w:type="dxa"/>
          </w:tcPr>
          <w:p w14:paraId="4F5174F7" w14:textId="77777777" w:rsidR="00DC19AB" w:rsidRPr="00892FE9" w:rsidRDefault="00DC19AB" w:rsidP="00892D4B">
            <w:pPr>
              <w:pStyle w:val="TableParagraph"/>
              <w:ind w:left="518" w:firstLine="130"/>
              <w:rPr>
                <w:b/>
                <w:sz w:val="24"/>
                <w:szCs w:val="24"/>
              </w:rPr>
            </w:pPr>
            <w:r w:rsidRPr="00892FE9">
              <w:rPr>
                <w:b/>
                <w:sz w:val="24"/>
                <w:szCs w:val="24"/>
              </w:rPr>
              <w:t xml:space="preserve">End Term </w:t>
            </w:r>
            <w:r w:rsidRPr="00892FE9">
              <w:rPr>
                <w:b/>
                <w:spacing w:val="-2"/>
                <w:sz w:val="24"/>
                <w:szCs w:val="24"/>
              </w:rPr>
              <w:t>Examination</w:t>
            </w:r>
          </w:p>
        </w:tc>
      </w:tr>
      <w:tr w:rsidR="00DC19AB" w:rsidRPr="00892FE9" w14:paraId="6A095419" w14:textId="77777777" w:rsidTr="00DC19AB">
        <w:trPr>
          <w:trHeight w:val="344"/>
        </w:trPr>
        <w:tc>
          <w:tcPr>
            <w:tcW w:w="2692" w:type="dxa"/>
          </w:tcPr>
          <w:p w14:paraId="5AD6967E" w14:textId="77777777" w:rsidR="00DC19AB" w:rsidRPr="00892FE9" w:rsidRDefault="00DC19AB" w:rsidP="00892D4B">
            <w:pPr>
              <w:pStyle w:val="TableParagraph"/>
              <w:ind w:left="6" w:right="7"/>
              <w:jc w:val="center"/>
              <w:rPr>
                <w:b/>
                <w:sz w:val="24"/>
                <w:szCs w:val="24"/>
              </w:rPr>
            </w:pPr>
            <w:r w:rsidRPr="00892FE9">
              <w:rPr>
                <w:b/>
                <w:sz w:val="24"/>
                <w:szCs w:val="24"/>
              </w:rPr>
              <w:t>Weightage</w:t>
            </w:r>
            <w:r w:rsidRPr="00892FE9">
              <w:rPr>
                <w:b/>
                <w:spacing w:val="-5"/>
                <w:sz w:val="24"/>
                <w:szCs w:val="24"/>
              </w:rPr>
              <w:t xml:space="preserve"> (%)</w:t>
            </w:r>
          </w:p>
        </w:tc>
        <w:tc>
          <w:tcPr>
            <w:tcW w:w="1841" w:type="dxa"/>
          </w:tcPr>
          <w:p w14:paraId="75583B2F" w14:textId="1F2249AF" w:rsidR="00DC19AB" w:rsidRPr="00892FE9" w:rsidRDefault="00DC19AB" w:rsidP="00892D4B">
            <w:pPr>
              <w:pStyle w:val="TableParagraph"/>
              <w:ind w:right="1"/>
              <w:jc w:val="center"/>
              <w:rPr>
                <w:b/>
                <w:sz w:val="24"/>
                <w:szCs w:val="24"/>
              </w:rPr>
            </w:pPr>
            <w:r>
              <w:rPr>
                <w:b/>
                <w:spacing w:val="-5"/>
                <w:sz w:val="24"/>
                <w:szCs w:val="24"/>
              </w:rPr>
              <w:t>4</w:t>
            </w:r>
            <w:r w:rsidRPr="00892FE9">
              <w:rPr>
                <w:b/>
                <w:spacing w:val="-5"/>
                <w:sz w:val="24"/>
                <w:szCs w:val="24"/>
              </w:rPr>
              <w:t>0</w:t>
            </w:r>
          </w:p>
        </w:tc>
        <w:tc>
          <w:tcPr>
            <w:tcW w:w="2126" w:type="dxa"/>
          </w:tcPr>
          <w:p w14:paraId="54E381FE" w14:textId="77777777" w:rsidR="00DC19AB" w:rsidRPr="00892FE9" w:rsidRDefault="00DC19AB" w:rsidP="00892D4B">
            <w:pPr>
              <w:pStyle w:val="TableParagraph"/>
              <w:ind w:left="13"/>
              <w:jc w:val="center"/>
              <w:rPr>
                <w:b/>
                <w:sz w:val="24"/>
                <w:szCs w:val="24"/>
              </w:rPr>
            </w:pPr>
            <w:r w:rsidRPr="00892FE9">
              <w:rPr>
                <w:b/>
                <w:spacing w:val="-5"/>
                <w:sz w:val="24"/>
                <w:szCs w:val="24"/>
              </w:rPr>
              <w:t>20</w:t>
            </w:r>
          </w:p>
        </w:tc>
        <w:tc>
          <w:tcPr>
            <w:tcW w:w="2361" w:type="dxa"/>
          </w:tcPr>
          <w:p w14:paraId="36FEDA4C" w14:textId="7BBAA5A7" w:rsidR="00DC19AB" w:rsidRPr="00892FE9" w:rsidRDefault="00DC19AB" w:rsidP="00892D4B">
            <w:pPr>
              <w:pStyle w:val="TableParagraph"/>
              <w:ind w:left="54" w:right="46"/>
              <w:jc w:val="center"/>
              <w:rPr>
                <w:b/>
                <w:sz w:val="24"/>
                <w:szCs w:val="24"/>
              </w:rPr>
            </w:pPr>
            <w:r>
              <w:rPr>
                <w:b/>
                <w:spacing w:val="-5"/>
                <w:sz w:val="24"/>
                <w:szCs w:val="24"/>
              </w:rPr>
              <w:t>4</w:t>
            </w:r>
            <w:r w:rsidRPr="00892FE9">
              <w:rPr>
                <w:b/>
                <w:spacing w:val="-5"/>
                <w:sz w:val="24"/>
                <w:szCs w:val="24"/>
              </w:rPr>
              <w:t>0</w:t>
            </w:r>
          </w:p>
        </w:tc>
      </w:tr>
    </w:tbl>
    <w:p w14:paraId="31EDFDF3" w14:textId="77777777" w:rsidR="00DC19AB" w:rsidRDefault="00DC19AB"/>
    <w:sectPr w:rsidR="00DC19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184"/>
    <w:multiLevelType w:val="multilevel"/>
    <w:tmpl w:val="58CA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A1E4D"/>
    <w:multiLevelType w:val="multilevel"/>
    <w:tmpl w:val="6CEC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5095C"/>
    <w:multiLevelType w:val="multilevel"/>
    <w:tmpl w:val="6988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178154">
    <w:abstractNumId w:val="2"/>
  </w:num>
  <w:num w:numId="2" w16cid:durableId="1765567810">
    <w:abstractNumId w:val="0"/>
  </w:num>
  <w:num w:numId="3" w16cid:durableId="843129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AB"/>
    <w:rsid w:val="0019632C"/>
    <w:rsid w:val="00324A30"/>
    <w:rsid w:val="003330CE"/>
    <w:rsid w:val="009711D6"/>
    <w:rsid w:val="00AC7191"/>
    <w:rsid w:val="00DC19AB"/>
    <w:rsid w:val="00E926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6781"/>
  <w15:chartTrackingRefBased/>
  <w15:docId w15:val="{76C1CAED-433D-49EA-B286-AE443BF5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1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19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19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19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1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9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19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19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19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19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1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9AB"/>
    <w:rPr>
      <w:rFonts w:eastAsiaTheme="majorEastAsia" w:cstheme="majorBidi"/>
      <w:color w:val="272727" w:themeColor="text1" w:themeTint="D8"/>
    </w:rPr>
  </w:style>
  <w:style w:type="paragraph" w:styleId="Title">
    <w:name w:val="Title"/>
    <w:basedOn w:val="Normal"/>
    <w:next w:val="Normal"/>
    <w:link w:val="TitleChar"/>
    <w:uiPriority w:val="10"/>
    <w:qFormat/>
    <w:rsid w:val="00DC1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9AB"/>
    <w:pPr>
      <w:spacing w:before="160"/>
      <w:jc w:val="center"/>
    </w:pPr>
    <w:rPr>
      <w:i/>
      <w:iCs/>
      <w:color w:val="404040" w:themeColor="text1" w:themeTint="BF"/>
    </w:rPr>
  </w:style>
  <w:style w:type="character" w:customStyle="1" w:styleId="QuoteChar">
    <w:name w:val="Quote Char"/>
    <w:basedOn w:val="DefaultParagraphFont"/>
    <w:link w:val="Quote"/>
    <w:uiPriority w:val="29"/>
    <w:rsid w:val="00DC19AB"/>
    <w:rPr>
      <w:i/>
      <w:iCs/>
      <w:color w:val="404040" w:themeColor="text1" w:themeTint="BF"/>
    </w:rPr>
  </w:style>
  <w:style w:type="paragraph" w:styleId="ListParagraph">
    <w:name w:val="List Paragraph"/>
    <w:basedOn w:val="Normal"/>
    <w:uiPriority w:val="34"/>
    <w:qFormat/>
    <w:rsid w:val="00DC19AB"/>
    <w:pPr>
      <w:ind w:left="720"/>
      <w:contextualSpacing/>
    </w:pPr>
  </w:style>
  <w:style w:type="character" w:styleId="IntenseEmphasis">
    <w:name w:val="Intense Emphasis"/>
    <w:basedOn w:val="DefaultParagraphFont"/>
    <w:uiPriority w:val="21"/>
    <w:qFormat/>
    <w:rsid w:val="00DC19AB"/>
    <w:rPr>
      <w:i/>
      <w:iCs/>
      <w:color w:val="2F5496" w:themeColor="accent1" w:themeShade="BF"/>
    </w:rPr>
  </w:style>
  <w:style w:type="paragraph" w:styleId="IntenseQuote">
    <w:name w:val="Intense Quote"/>
    <w:basedOn w:val="Normal"/>
    <w:next w:val="Normal"/>
    <w:link w:val="IntenseQuoteChar"/>
    <w:uiPriority w:val="30"/>
    <w:qFormat/>
    <w:rsid w:val="00DC1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19AB"/>
    <w:rPr>
      <w:i/>
      <w:iCs/>
      <w:color w:val="2F5496" w:themeColor="accent1" w:themeShade="BF"/>
    </w:rPr>
  </w:style>
  <w:style w:type="character" w:styleId="IntenseReference">
    <w:name w:val="Intense Reference"/>
    <w:basedOn w:val="DefaultParagraphFont"/>
    <w:uiPriority w:val="32"/>
    <w:qFormat/>
    <w:rsid w:val="00DC19AB"/>
    <w:rPr>
      <w:b/>
      <w:bCs/>
      <w:smallCaps/>
      <w:color w:val="2F5496" w:themeColor="accent1" w:themeShade="BF"/>
      <w:spacing w:val="5"/>
    </w:rPr>
  </w:style>
  <w:style w:type="paragraph" w:customStyle="1" w:styleId="TableParagraph">
    <w:name w:val="Table Paragraph"/>
    <w:basedOn w:val="Normal"/>
    <w:uiPriority w:val="1"/>
    <w:qFormat/>
    <w:rsid w:val="00DC19AB"/>
    <w:pPr>
      <w:widowControl w:val="0"/>
      <w:autoSpaceDE w:val="0"/>
      <w:autoSpaceDN w:val="0"/>
      <w:spacing w:before="1"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DC19A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C19AB"/>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Mansi Yadav</dc:creator>
  <cp:keywords/>
  <dc:description/>
  <cp:lastModifiedBy>Dr. Mansi Yadav</cp:lastModifiedBy>
  <cp:revision>1</cp:revision>
  <dcterms:created xsi:type="dcterms:W3CDTF">2026-01-15T08:03:00Z</dcterms:created>
  <dcterms:modified xsi:type="dcterms:W3CDTF">2026-01-15T08:04:00Z</dcterms:modified>
</cp:coreProperties>
</file>