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9670B" w14:textId="77777777" w:rsidR="008815A5" w:rsidRPr="00A525E8" w:rsidRDefault="008815A5" w:rsidP="008815A5">
      <w:pPr>
        <w:tabs>
          <w:tab w:val="left" w:pos="3720"/>
          <w:tab w:val="center" w:pos="4680"/>
        </w:tabs>
        <w:spacing w:line="360" w:lineRule="auto"/>
        <w:jc w:val="center"/>
        <w:rPr>
          <w:rFonts w:ascii="Times New Roman" w:hAnsi="Times New Roman" w:cs="Times New Roman"/>
          <w:bCs/>
          <w:sz w:val="24"/>
          <w:szCs w:val="24"/>
        </w:rPr>
      </w:pPr>
      <w:r w:rsidRPr="00A525E8">
        <w:rPr>
          <w:rFonts w:ascii="Times New Roman" w:hAnsi="Times New Roman" w:cs="Times New Roman"/>
          <w:bCs/>
          <w:sz w:val="24"/>
          <w:szCs w:val="24"/>
        </w:rPr>
        <w:t>Report on</w:t>
      </w:r>
    </w:p>
    <w:p w14:paraId="737560D0" w14:textId="0D51999A" w:rsidR="008815A5" w:rsidRPr="00A525E8" w:rsidRDefault="0027040D" w:rsidP="0027040D">
      <w:pPr>
        <w:pStyle w:val="Heading5"/>
        <w:spacing w:before="0" w:line="360" w:lineRule="auto"/>
        <w:jc w:val="center"/>
        <w:rPr>
          <w:rFonts w:ascii="Times New Roman" w:hAnsi="Times New Roman" w:cs="Times New Roman"/>
          <w:b/>
          <w:bCs/>
          <w:color w:val="auto"/>
          <w:szCs w:val="40"/>
        </w:rPr>
      </w:pPr>
      <w:r w:rsidRPr="00A525E8">
        <w:rPr>
          <w:rFonts w:ascii="Times New Roman" w:hAnsi="Times New Roman" w:cs="Times New Roman"/>
          <w:b/>
          <w:bCs/>
          <w:color w:val="auto"/>
          <w:szCs w:val="40"/>
        </w:rPr>
        <w:t xml:space="preserve">Sensitization </w:t>
      </w:r>
      <w:r w:rsidR="007458AD" w:rsidRPr="00A525E8">
        <w:rPr>
          <w:rFonts w:ascii="Times New Roman" w:hAnsi="Times New Roman" w:cs="Times New Roman"/>
          <w:b/>
          <w:bCs/>
          <w:color w:val="auto"/>
          <w:szCs w:val="40"/>
        </w:rPr>
        <w:t>Program</w:t>
      </w:r>
      <w:r w:rsidRPr="00A525E8">
        <w:rPr>
          <w:rFonts w:ascii="Times New Roman" w:hAnsi="Times New Roman" w:cs="Times New Roman"/>
          <w:b/>
          <w:bCs/>
          <w:color w:val="auto"/>
          <w:szCs w:val="40"/>
        </w:rPr>
        <w:t xml:space="preserve"> on Gender-Sensitive Climate Solutions for a Sustainable Future</w:t>
      </w:r>
    </w:p>
    <w:p w14:paraId="601E4EE0" w14:textId="77777777" w:rsidR="006E2939" w:rsidRPr="00A525E8" w:rsidRDefault="006E2939" w:rsidP="006E2939">
      <w:pPr>
        <w:rPr>
          <w:rFonts w:ascii="Times New Roman" w:hAnsi="Times New Roman" w:cs="Times New Roman"/>
        </w:rPr>
      </w:pPr>
    </w:p>
    <w:p w14:paraId="790FFBF4" w14:textId="27C28196" w:rsidR="008815A5" w:rsidRPr="00A525E8" w:rsidRDefault="008815A5" w:rsidP="008815A5">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b/>
          <w:bCs/>
          <w:color w:val="231F20"/>
          <w:sz w:val="24"/>
          <w:szCs w:val="24"/>
        </w:rPr>
        <w:t>Date</w:t>
      </w:r>
      <w:r w:rsidRPr="00A525E8">
        <w:rPr>
          <w:rFonts w:ascii="Times New Roman" w:hAnsi="Times New Roman" w:cs="Times New Roman"/>
          <w:color w:val="231F20"/>
          <w:sz w:val="24"/>
          <w:szCs w:val="24"/>
        </w:rPr>
        <w:t xml:space="preserve">: </w:t>
      </w:r>
      <w:r w:rsidR="0027040D" w:rsidRPr="00A525E8">
        <w:rPr>
          <w:rFonts w:ascii="Times New Roman" w:hAnsi="Times New Roman" w:cs="Times New Roman"/>
          <w:color w:val="231F20"/>
        </w:rPr>
        <w:t>Wednesday</w:t>
      </w:r>
      <w:r w:rsidRPr="00A525E8">
        <w:rPr>
          <w:rFonts w:ascii="Times New Roman" w:hAnsi="Times New Roman" w:cs="Times New Roman"/>
          <w:color w:val="231F20"/>
          <w:sz w:val="24"/>
          <w:szCs w:val="24"/>
        </w:rPr>
        <w:t xml:space="preserve">, </w:t>
      </w:r>
      <w:r w:rsidR="0027040D" w:rsidRPr="00A525E8">
        <w:rPr>
          <w:rFonts w:ascii="Times New Roman" w:hAnsi="Times New Roman" w:cs="Times New Roman"/>
          <w:color w:val="231F20"/>
        </w:rPr>
        <w:t>9</w:t>
      </w:r>
      <w:r w:rsidR="0027040D" w:rsidRPr="00A525E8">
        <w:rPr>
          <w:rFonts w:ascii="Times New Roman" w:hAnsi="Times New Roman" w:cs="Times New Roman"/>
          <w:color w:val="231F20"/>
          <w:vertAlign w:val="superscript"/>
        </w:rPr>
        <w:t>th</w:t>
      </w:r>
      <w:r w:rsidR="0027040D" w:rsidRPr="00A525E8">
        <w:rPr>
          <w:rFonts w:ascii="Times New Roman" w:hAnsi="Times New Roman" w:cs="Times New Roman"/>
          <w:color w:val="231F20"/>
        </w:rPr>
        <w:t xml:space="preserve"> April</w:t>
      </w:r>
      <w:r w:rsidRPr="00A525E8">
        <w:rPr>
          <w:rFonts w:ascii="Times New Roman" w:hAnsi="Times New Roman" w:cs="Times New Roman"/>
          <w:color w:val="231F20"/>
          <w:sz w:val="24"/>
          <w:szCs w:val="24"/>
        </w:rPr>
        <w:t xml:space="preserve"> 202</w:t>
      </w:r>
      <w:r w:rsidR="0027040D" w:rsidRPr="00A525E8">
        <w:rPr>
          <w:rFonts w:ascii="Times New Roman" w:hAnsi="Times New Roman" w:cs="Times New Roman"/>
          <w:color w:val="231F20"/>
        </w:rPr>
        <w:t>5</w:t>
      </w:r>
    </w:p>
    <w:p w14:paraId="7541AB29" w14:textId="63A91A1A" w:rsidR="008815A5" w:rsidRPr="00A525E8" w:rsidRDefault="008815A5" w:rsidP="008815A5">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b/>
          <w:bCs/>
          <w:color w:val="231F20"/>
          <w:sz w:val="24"/>
          <w:szCs w:val="24"/>
        </w:rPr>
        <w:t>Venue</w:t>
      </w:r>
      <w:r w:rsidRPr="00A525E8">
        <w:rPr>
          <w:rFonts w:ascii="Times New Roman" w:hAnsi="Times New Roman" w:cs="Times New Roman"/>
          <w:color w:val="231F20"/>
          <w:sz w:val="24"/>
          <w:szCs w:val="24"/>
        </w:rPr>
        <w:t xml:space="preserve">: Room No. A 213, </w:t>
      </w:r>
      <w:r w:rsidR="006E2939" w:rsidRPr="00A525E8">
        <w:rPr>
          <w:rFonts w:ascii="Times New Roman" w:hAnsi="Times New Roman" w:cs="Times New Roman"/>
          <w:color w:val="231F20"/>
        </w:rPr>
        <w:t>Aryabhatta</w:t>
      </w:r>
      <w:r w:rsidRPr="00A525E8">
        <w:rPr>
          <w:rFonts w:ascii="Times New Roman" w:hAnsi="Times New Roman" w:cs="Times New Roman"/>
          <w:color w:val="231F20"/>
          <w:sz w:val="24"/>
          <w:szCs w:val="24"/>
        </w:rPr>
        <w:t xml:space="preserve"> Block, K.R. Mangalam University. </w:t>
      </w:r>
    </w:p>
    <w:p w14:paraId="735036E8" w14:textId="2C449DC2" w:rsidR="008815A5" w:rsidRPr="00A525E8" w:rsidRDefault="008815A5" w:rsidP="008815A5">
      <w:pPr>
        <w:spacing w:after="0" w:line="360" w:lineRule="auto"/>
        <w:rPr>
          <w:rFonts w:ascii="Times New Roman" w:hAnsi="Times New Roman" w:cs="Times New Roman"/>
          <w:b/>
          <w:sz w:val="24"/>
          <w:szCs w:val="24"/>
        </w:rPr>
      </w:pPr>
      <w:r w:rsidRPr="00A525E8">
        <w:rPr>
          <w:rFonts w:ascii="Times New Roman" w:hAnsi="Times New Roman" w:cs="Times New Roman"/>
          <w:b/>
          <w:sz w:val="24"/>
          <w:szCs w:val="24"/>
        </w:rPr>
        <w:t xml:space="preserve">Event Type: </w:t>
      </w:r>
      <w:r w:rsidR="00B75672" w:rsidRPr="00B75672">
        <w:rPr>
          <w:rFonts w:ascii="Times New Roman" w:hAnsi="Times New Roman" w:cs="Times New Roman"/>
          <w:bCs/>
          <w:sz w:val="24"/>
          <w:szCs w:val="24"/>
        </w:rPr>
        <w:t xml:space="preserve">Sensitization </w:t>
      </w:r>
      <w:r w:rsidR="00B75672" w:rsidRPr="00B75672">
        <w:rPr>
          <w:rFonts w:ascii="Times New Roman" w:hAnsi="Times New Roman" w:cs="Times New Roman"/>
          <w:bCs/>
          <w:sz w:val="24"/>
          <w:szCs w:val="24"/>
        </w:rPr>
        <w:t>Program</w:t>
      </w:r>
      <w:r w:rsidR="00B75672" w:rsidRPr="00B75672">
        <w:rPr>
          <w:rFonts w:ascii="Times New Roman" w:hAnsi="Times New Roman" w:cs="Times New Roman"/>
          <w:b/>
          <w:sz w:val="24"/>
          <w:szCs w:val="24"/>
        </w:rPr>
        <w:t xml:space="preserve"> </w:t>
      </w:r>
      <w:r w:rsidR="00B75672">
        <w:rPr>
          <w:rFonts w:ascii="Times New Roman" w:hAnsi="Times New Roman" w:cs="Times New Roman"/>
          <w:b/>
          <w:sz w:val="24"/>
          <w:szCs w:val="24"/>
        </w:rPr>
        <w:t>(</w:t>
      </w:r>
      <w:r w:rsidRPr="00A525E8">
        <w:rPr>
          <w:rFonts w:ascii="Times New Roman" w:hAnsi="Times New Roman" w:cs="Times New Roman"/>
          <w:bCs/>
          <w:sz w:val="24"/>
          <w:szCs w:val="24"/>
        </w:rPr>
        <w:t>Expert Session</w:t>
      </w:r>
      <w:r w:rsidR="00B75672">
        <w:rPr>
          <w:rFonts w:ascii="Times New Roman" w:hAnsi="Times New Roman" w:cs="Times New Roman"/>
          <w:bCs/>
          <w:sz w:val="24"/>
          <w:szCs w:val="24"/>
        </w:rPr>
        <w:t>)</w:t>
      </w:r>
    </w:p>
    <w:p w14:paraId="67575B97" w14:textId="77777777" w:rsidR="008815A5" w:rsidRPr="00A525E8" w:rsidRDefault="008815A5" w:rsidP="008815A5">
      <w:pPr>
        <w:spacing w:after="0" w:line="360" w:lineRule="auto"/>
        <w:rPr>
          <w:rFonts w:ascii="Times New Roman" w:hAnsi="Times New Roman" w:cs="Times New Roman"/>
          <w:bCs/>
          <w:sz w:val="24"/>
          <w:szCs w:val="24"/>
        </w:rPr>
      </w:pPr>
      <w:r w:rsidRPr="00A525E8">
        <w:rPr>
          <w:rFonts w:ascii="Times New Roman" w:hAnsi="Times New Roman" w:cs="Times New Roman"/>
          <w:b/>
          <w:sz w:val="24"/>
          <w:szCs w:val="24"/>
        </w:rPr>
        <w:t xml:space="preserve">Mode of Activity: </w:t>
      </w:r>
      <w:r w:rsidRPr="00A525E8">
        <w:rPr>
          <w:rFonts w:ascii="Times New Roman" w:hAnsi="Times New Roman" w:cs="Times New Roman"/>
          <w:bCs/>
          <w:sz w:val="24"/>
          <w:szCs w:val="24"/>
        </w:rPr>
        <w:t>Offline</w:t>
      </w:r>
    </w:p>
    <w:p w14:paraId="1D618CB2" w14:textId="035BC8BA" w:rsidR="008815A5" w:rsidRPr="00A525E8" w:rsidRDefault="008815A5" w:rsidP="008815A5">
      <w:pPr>
        <w:spacing w:after="0" w:line="360" w:lineRule="auto"/>
        <w:rPr>
          <w:rFonts w:ascii="Times New Roman" w:hAnsi="Times New Roman" w:cs="Times New Roman"/>
          <w:bCs/>
          <w:sz w:val="24"/>
          <w:szCs w:val="24"/>
        </w:rPr>
      </w:pPr>
      <w:r w:rsidRPr="00A525E8">
        <w:rPr>
          <w:rFonts w:ascii="Times New Roman" w:hAnsi="Times New Roman" w:cs="Times New Roman"/>
          <w:b/>
          <w:sz w:val="24"/>
          <w:szCs w:val="24"/>
        </w:rPr>
        <w:t>Target Group:</w:t>
      </w:r>
      <w:r w:rsidR="006E2939" w:rsidRPr="00A525E8">
        <w:rPr>
          <w:rFonts w:ascii="Times New Roman" w:hAnsi="Times New Roman" w:cs="Times New Roman"/>
          <w:bCs/>
          <w:sz w:val="24"/>
          <w:szCs w:val="24"/>
        </w:rPr>
        <w:t xml:space="preserve"> Students and Faculties</w:t>
      </w:r>
      <w:r w:rsidR="00934D88" w:rsidRPr="00A525E8">
        <w:rPr>
          <w:rFonts w:ascii="Times New Roman" w:hAnsi="Times New Roman" w:cs="Times New Roman"/>
          <w:bCs/>
          <w:sz w:val="24"/>
          <w:szCs w:val="24"/>
        </w:rPr>
        <w:t xml:space="preserve"> </w:t>
      </w:r>
    </w:p>
    <w:p w14:paraId="425F3E2A" w14:textId="4580B10F" w:rsidR="008815A5" w:rsidRPr="00A525E8" w:rsidRDefault="008815A5" w:rsidP="008815A5">
      <w:pPr>
        <w:pStyle w:val="Heading5"/>
        <w:spacing w:before="0" w:line="360" w:lineRule="auto"/>
        <w:rPr>
          <w:rFonts w:ascii="Times New Roman" w:hAnsi="Times New Roman" w:cs="Times New Roman"/>
          <w:color w:val="231F20"/>
          <w:sz w:val="24"/>
          <w:szCs w:val="24"/>
        </w:rPr>
      </w:pPr>
      <w:r w:rsidRPr="00A525E8">
        <w:rPr>
          <w:rFonts w:ascii="Times New Roman" w:hAnsi="Times New Roman" w:cs="Times New Roman"/>
          <w:b/>
          <w:bCs/>
          <w:color w:val="auto"/>
          <w:sz w:val="24"/>
          <w:szCs w:val="24"/>
        </w:rPr>
        <w:t>Resource Person</w:t>
      </w:r>
      <w:r w:rsidRPr="00A525E8">
        <w:rPr>
          <w:rFonts w:ascii="Times New Roman" w:hAnsi="Times New Roman" w:cs="Times New Roman"/>
          <w:color w:val="auto"/>
          <w:sz w:val="24"/>
          <w:szCs w:val="24"/>
        </w:rPr>
        <w:t xml:space="preserve">: </w:t>
      </w:r>
      <w:r w:rsidR="006E2939" w:rsidRPr="00A525E8">
        <w:rPr>
          <w:rFonts w:ascii="Times New Roman" w:hAnsi="Times New Roman" w:cs="Times New Roman"/>
          <w:color w:val="auto"/>
          <w:sz w:val="24"/>
          <w:szCs w:val="24"/>
        </w:rPr>
        <w:t>Dr. ShobhnaJeet, Chairperson, Gender Sensitization and Safety Committee.</w:t>
      </w:r>
    </w:p>
    <w:p w14:paraId="5AE09F42" w14:textId="424A1B4C" w:rsidR="008815A5" w:rsidRPr="00A525E8" w:rsidRDefault="008815A5" w:rsidP="006E2939">
      <w:pPr>
        <w:spacing w:after="0" w:line="360" w:lineRule="auto"/>
        <w:jc w:val="both"/>
        <w:rPr>
          <w:rFonts w:ascii="Times New Roman" w:hAnsi="Times New Roman" w:cs="Times New Roman"/>
          <w:bCs/>
          <w:sz w:val="24"/>
          <w:szCs w:val="24"/>
        </w:rPr>
      </w:pPr>
      <w:r w:rsidRPr="00A525E8">
        <w:rPr>
          <w:rFonts w:ascii="Times New Roman" w:hAnsi="Times New Roman" w:cs="Times New Roman"/>
          <w:b/>
          <w:color w:val="231F20"/>
          <w:sz w:val="24"/>
          <w:szCs w:val="24"/>
        </w:rPr>
        <w:t>Coordinators</w:t>
      </w:r>
      <w:r w:rsidRPr="00A525E8">
        <w:rPr>
          <w:rFonts w:ascii="Times New Roman" w:hAnsi="Times New Roman" w:cs="Times New Roman"/>
          <w:bCs/>
          <w:sz w:val="24"/>
          <w:szCs w:val="24"/>
        </w:rPr>
        <w:t xml:space="preserve"> Dr. </w:t>
      </w:r>
      <w:r w:rsidR="006E2939" w:rsidRPr="00A525E8">
        <w:rPr>
          <w:rFonts w:ascii="Times New Roman" w:hAnsi="Times New Roman" w:cs="Times New Roman"/>
          <w:bCs/>
          <w:sz w:val="24"/>
          <w:szCs w:val="24"/>
        </w:rPr>
        <w:t xml:space="preserve">Kaveri </w:t>
      </w:r>
      <w:proofErr w:type="spellStart"/>
      <w:r w:rsidR="006E2939" w:rsidRPr="00A525E8">
        <w:rPr>
          <w:rFonts w:ascii="Times New Roman" w:hAnsi="Times New Roman" w:cs="Times New Roman"/>
          <w:bCs/>
          <w:sz w:val="24"/>
          <w:szCs w:val="24"/>
        </w:rPr>
        <w:t>Khound</w:t>
      </w:r>
      <w:proofErr w:type="spellEnd"/>
      <w:r w:rsidRPr="00A525E8">
        <w:rPr>
          <w:rFonts w:ascii="Times New Roman" w:hAnsi="Times New Roman" w:cs="Times New Roman"/>
          <w:bCs/>
          <w:sz w:val="24"/>
          <w:szCs w:val="24"/>
        </w:rPr>
        <w:t xml:space="preserve"> (Assistant Professor, SOHS), Ms. Mansi Jatav (Assistant Professor, SOHS)</w:t>
      </w:r>
    </w:p>
    <w:p w14:paraId="764A842F" w14:textId="77777777" w:rsidR="008815A5" w:rsidRPr="00A525E8" w:rsidRDefault="008815A5" w:rsidP="006E2939">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b/>
          <w:bCs/>
          <w:color w:val="231F20"/>
          <w:sz w:val="24"/>
          <w:szCs w:val="24"/>
        </w:rPr>
        <w:t>Organized by</w:t>
      </w:r>
      <w:r w:rsidRPr="00A525E8">
        <w:rPr>
          <w:rFonts w:ascii="Times New Roman" w:hAnsi="Times New Roman" w:cs="Times New Roman"/>
          <w:color w:val="231F20"/>
          <w:sz w:val="24"/>
          <w:szCs w:val="24"/>
        </w:rPr>
        <w:t>: School of Humanities</w:t>
      </w:r>
    </w:p>
    <w:p w14:paraId="4ABD9B20" w14:textId="073B4120" w:rsidR="008815A5" w:rsidRPr="00A525E8" w:rsidRDefault="008815A5" w:rsidP="008815A5">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b/>
          <w:bCs/>
          <w:color w:val="231F20"/>
          <w:sz w:val="24"/>
          <w:szCs w:val="24"/>
        </w:rPr>
        <w:t>Number of Participants</w:t>
      </w:r>
      <w:r w:rsidRPr="00A525E8">
        <w:rPr>
          <w:rFonts w:ascii="Times New Roman" w:hAnsi="Times New Roman" w:cs="Times New Roman"/>
          <w:color w:val="231F20"/>
          <w:sz w:val="24"/>
          <w:szCs w:val="24"/>
        </w:rPr>
        <w:t xml:space="preserve">: </w:t>
      </w:r>
      <w:r w:rsidR="006E2939" w:rsidRPr="00A525E8">
        <w:rPr>
          <w:rFonts w:ascii="Times New Roman" w:hAnsi="Times New Roman" w:cs="Times New Roman"/>
          <w:color w:val="231F20"/>
          <w:sz w:val="24"/>
          <w:szCs w:val="24"/>
        </w:rPr>
        <w:t>69</w:t>
      </w:r>
    </w:p>
    <w:p w14:paraId="0E40E531" w14:textId="77777777" w:rsidR="006E2939" w:rsidRPr="00A525E8" w:rsidRDefault="006E2939" w:rsidP="006E2939">
      <w:pPr>
        <w:rPr>
          <w:rFonts w:ascii="Times New Roman" w:hAnsi="Times New Roman" w:cs="Times New Roman"/>
        </w:rPr>
      </w:pPr>
    </w:p>
    <w:p w14:paraId="59F61B96" w14:textId="518D34B7" w:rsidR="007458AD" w:rsidRPr="007458AD" w:rsidRDefault="006E2939" w:rsidP="007458AD">
      <w:pPr>
        <w:spacing w:after="0" w:line="240" w:lineRule="auto"/>
        <w:jc w:val="both"/>
        <w:rPr>
          <w:rFonts w:ascii="Times New Roman" w:eastAsia="Times New Roman" w:hAnsi="Times New Roman" w:cs="Times New Roman"/>
          <w:color w:val="000000"/>
          <w:lang w:val="en-IN" w:eastAsia="en-IN"/>
        </w:rPr>
      </w:pPr>
      <w:r w:rsidRPr="00A525E8">
        <w:rPr>
          <w:rFonts w:ascii="Times New Roman" w:hAnsi="Times New Roman" w:cs="Times New Roman"/>
          <w:sz w:val="24"/>
          <w:szCs w:val="24"/>
        </w:rPr>
        <w:t xml:space="preserve">The School of Humanities at K.R. Mangalam University successfully organized a sensitization programme on the theme </w:t>
      </w:r>
      <w:r w:rsidRPr="00A525E8">
        <w:rPr>
          <w:rFonts w:ascii="Times New Roman" w:hAnsi="Times New Roman" w:cs="Times New Roman"/>
          <w:b/>
          <w:bCs/>
          <w:sz w:val="24"/>
          <w:szCs w:val="24"/>
        </w:rPr>
        <w:t>“Gender-Sensitive Climate Solutions for a Sustainable Future”</w:t>
      </w:r>
      <w:r w:rsidRPr="00A525E8">
        <w:rPr>
          <w:rFonts w:ascii="Times New Roman" w:hAnsi="Times New Roman" w:cs="Times New Roman"/>
          <w:sz w:val="24"/>
          <w:szCs w:val="24"/>
        </w:rPr>
        <w:t xml:space="preserve"> on 9th April 2025. The initiative aimed at raising awareness and promoting discourse on the intersectionality between gender and climate change, and the need for inclusive strategies in addressing environmental challenges.</w:t>
      </w:r>
      <w:r w:rsidR="007458AD" w:rsidRPr="007458AD">
        <w:t xml:space="preserve"> </w:t>
      </w:r>
      <w:r w:rsidR="007458AD" w:rsidRPr="007458AD">
        <w:rPr>
          <w:rFonts w:ascii="Times New Roman" w:hAnsi="Times New Roman" w:cs="Times New Roman"/>
          <w:b/>
          <w:bCs/>
          <w:sz w:val="24"/>
          <w:szCs w:val="24"/>
        </w:rPr>
        <w:t>Gender-sensitive climate solutions are crucial for building a sustainable future because they recognize that climate change impacts women and men differently, and that women's agency and leadership are essential for effective climate action. By integrating a gender perspective into climate policies and solutions</w:t>
      </w:r>
      <w:r w:rsidR="007458AD" w:rsidRPr="007458AD">
        <w:rPr>
          <w:rFonts w:ascii="Times New Roman" w:hAnsi="Times New Roman" w:cs="Times New Roman"/>
          <w:sz w:val="24"/>
          <w:szCs w:val="24"/>
        </w:rPr>
        <w:t>, we can ensure that everyone benefits from these efforts and that existing inequalities are not exacerbated.</w:t>
      </w:r>
      <w:r w:rsidR="007458AD" w:rsidRPr="007458AD">
        <w:rPr>
          <w:color w:val="000000"/>
        </w:rPr>
        <w:t xml:space="preserve"> </w:t>
      </w:r>
      <w:r w:rsidR="007458AD" w:rsidRPr="007458AD">
        <w:rPr>
          <w:rFonts w:ascii="Times New Roman" w:eastAsia="Times New Roman" w:hAnsi="Times New Roman" w:cs="Times New Roman"/>
          <w:color w:val="000000"/>
          <w:lang w:val="en-IN" w:eastAsia="en-IN"/>
        </w:rPr>
        <w:t>SDG 13</w:t>
      </w:r>
    </w:p>
    <w:p w14:paraId="7431261E" w14:textId="1F2B266E" w:rsidR="006E2939" w:rsidRPr="00A525E8" w:rsidRDefault="007458AD" w:rsidP="007458AD">
      <w:pPr>
        <w:spacing w:line="240" w:lineRule="auto"/>
        <w:jc w:val="both"/>
        <w:rPr>
          <w:rFonts w:ascii="Times New Roman" w:hAnsi="Times New Roman" w:cs="Times New Roman"/>
          <w:sz w:val="24"/>
          <w:szCs w:val="24"/>
        </w:rPr>
      </w:pPr>
      <w:r w:rsidRPr="007458AD">
        <w:rPr>
          <w:rFonts w:ascii="Times New Roman" w:hAnsi="Times New Roman" w:cs="Times New Roman"/>
          <w:sz w:val="24"/>
          <w:szCs w:val="24"/>
        </w:rPr>
        <w:t>13.3 (</w:t>
      </w:r>
      <w:r w:rsidRPr="007458AD">
        <w:rPr>
          <w:rFonts w:ascii="Times New Roman" w:hAnsi="Times New Roman" w:cs="Times New Roman"/>
          <w:sz w:val="24"/>
          <w:szCs w:val="24"/>
        </w:rPr>
        <w:t>Improve education, awareness raising and human and institutional capacity on climate change mitigation, adaptation, impact reduction, and early warning)</w:t>
      </w:r>
    </w:p>
    <w:p w14:paraId="08CB9B48" w14:textId="77777777" w:rsidR="006E2939" w:rsidRPr="00A525E8" w:rsidRDefault="008815A5" w:rsidP="006E2939">
      <w:pPr>
        <w:spacing w:line="360" w:lineRule="auto"/>
        <w:jc w:val="both"/>
        <w:rPr>
          <w:rFonts w:ascii="Times New Roman" w:hAnsi="Times New Roman" w:cs="Times New Roman"/>
          <w:b/>
          <w:bCs/>
          <w:sz w:val="24"/>
          <w:szCs w:val="24"/>
        </w:rPr>
      </w:pPr>
      <w:r w:rsidRPr="00A525E8">
        <w:rPr>
          <w:rFonts w:ascii="Times New Roman" w:hAnsi="Times New Roman" w:cs="Times New Roman"/>
          <w:b/>
          <w:bCs/>
          <w:sz w:val="24"/>
          <w:szCs w:val="24"/>
        </w:rPr>
        <w:t>Objectives:</w:t>
      </w:r>
    </w:p>
    <w:p w14:paraId="4C771D94" w14:textId="77777777" w:rsidR="006E2939" w:rsidRPr="00A525E8" w:rsidRDefault="006E2939" w:rsidP="006E2939">
      <w:pPr>
        <w:pStyle w:val="ListParagraph"/>
        <w:numPr>
          <w:ilvl w:val="0"/>
          <w:numId w:val="2"/>
        </w:numPr>
        <w:spacing w:line="360" w:lineRule="auto"/>
        <w:jc w:val="both"/>
        <w:rPr>
          <w:rFonts w:ascii="Times New Roman" w:hAnsi="Times New Roman" w:cs="Times New Roman"/>
          <w:b/>
          <w:bCs/>
          <w:sz w:val="24"/>
          <w:szCs w:val="24"/>
        </w:rPr>
      </w:pPr>
      <w:r w:rsidRPr="00A525E8">
        <w:rPr>
          <w:rFonts w:ascii="Times New Roman" w:eastAsia="Times New Roman" w:hAnsi="Times New Roman" w:cs="Times New Roman"/>
          <w:color w:val="000000"/>
          <w:sz w:val="24"/>
          <w:szCs w:val="24"/>
          <w:lang w:val="en-IN" w:eastAsia="en-IN"/>
        </w:rPr>
        <w:t>To highlight the disproportionate impact of climate change on different genders.</w:t>
      </w:r>
    </w:p>
    <w:p w14:paraId="00033B7F" w14:textId="77777777" w:rsidR="006E2939" w:rsidRPr="00A525E8" w:rsidRDefault="006E2939" w:rsidP="006E2939">
      <w:pPr>
        <w:pStyle w:val="ListParagraph"/>
        <w:numPr>
          <w:ilvl w:val="0"/>
          <w:numId w:val="2"/>
        </w:numPr>
        <w:spacing w:line="360" w:lineRule="auto"/>
        <w:jc w:val="both"/>
        <w:rPr>
          <w:rFonts w:ascii="Times New Roman" w:hAnsi="Times New Roman" w:cs="Times New Roman"/>
          <w:b/>
          <w:bCs/>
          <w:sz w:val="24"/>
          <w:szCs w:val="24"/>
        </w:rPr>
      </w:pPr>
      <w:r w:rsidRPr="00A525E8">
        <w:rPr>
          <w:rFonts w:ascii="Times New Roman" w:eastAsia="Times New Roman" w:hAnsi="Times New Roman" w:cs="Times New Roman"/>
          <w:color w:val="000000"/>
          <w:sz w:val="24"/>
          <w:szCs w:val="24"/>
          <w:lang w:val="en-IN" w:eastAsia="en-IN"/>
        </w:rPr>
        <w:t>To advocate for gender-sensitive approaches in climate policies and sustainability initiatives.</w:t>
      </w:r>
    </w:p>
    <w:p w14:paraId="7C405ED5" w14:textId="298D1D3E" w:rsidR="008815A5" w:rsidRPr="00A525E8" w:rsidRDefault="006E2939" w:rsidP="008815A5">
      <w:pPr>
        <w:pStyle w:val="ListParagraph"/>
        <w:numPr>
          <w:ilvl w:val="0"/>
          <w:numId w:val="2"/>
        </w:numPr>
        <w:spacing w:line="360" w:lineRule="auto"/>
        <w:jc w:val="both"/>
        <w:rPr>
          <w:rFonts w:ascii="Times New Roman" w:hAnsi="Times New Roman" w:cs="Times New Roman"/>
          <w:b/>
          <w:bCs/>
          <w:sz w:val="24"/>
          <w:szCs w:val="24"/>
        </w:rPr>
      </w:pPr>
      <w:r w:rsidRPr="00A525E8">
        <w:rPr>
          <w:rFonts w:ascii="Times New Roman" w:eastAsia="Times New Roman" w:hAnsi="Times New Roman" w:cs="Times New Roman"/>
          <w:color w:val="000000"/>
          <w:sz w:val="24"/>
          <w:szCs w:val="24"/>
          <w:lang w:val="en-IN" w:eastAsia="en-IN"/>
        </w:rPr>
        <w:t xml:space="preserve"> To empower students and faculty members with knowledge and tools for inclusive climate action</w:t>
      </w:r>
    </w:p>
    <w:p w14:paraId="4A123D47" w14:textId="77777777" w:rsidR="00317A3D" w:rsidRPr="00A525E8" w:rsidRDefault="00317A3D" w:rsidP="008815A5">
      <w:pPr>
        <w:spacing w:line="360" w:lineRule="auto"/>
        <w:rPr>
          <w:rFonts w:ascii="Times New Roman" w:hAnsi="Times New Roman" w:cs="Times New Roman"/>
          <w:sz w:val="24"/>
          <w:szCs w:val="24"/>
        </w:rPr>
      </w:pPr>
      <w:r w:rsidRPr="00A525E8">
        <w:rPr>
          <w:rFonts w:ascii="Times New Roman" w:hAnsi="Times New Roman" w:cs="Times New Roman"/>
          <w:sz w:val="24"/>
          <w:szCs w:val="24"/>
        </w:rPr>
        <w:lastRenderedPageBreak/>
        <w:t>The sensitization programme on “Gender-Sensitive Climate Solutions for a Sustainable Future” held on 9th April 2025 at K.R. Mangalam University featured Dr. ShobhnaJeet, Chairperson of the Gender Sensitization and Safety Committee, as the keynote speaker. In her impactful address, Dr. ShobhnaJeet emphasized the critical need to integrate gender perspectives into climate action frameworks, drawing attention to how environmental challenges disproportionately affect women and marginalized communities.</w:t>
      </w:r>
    </w:p>
    <w:p w14:paraId="5B96CF41" w14:textId="3E31BC4A" w:rsidR="008815A5" w:rsidRPr="00A525E8" w:rsidRDefault="00317A3D" w:rsidP="008815A5">
      <w:pPr>
        <w:spacing w:line="360" w:lineRule="auto"/>
        <w:rPr>
          <w:rFonts w:ascii="Times New Roman" w:hAnsi="Times New Roman" w:cs="Times New Roman"/>
          <w:sz w:val="24"/>
          <w:szCs w:val="24"/>
          <w:lang w:val="en-IN"/>
        </w:rPr>
      </w:pPr>
      <w:r w:rsidRPr="00A525E8">
        <w:rPr>
          <w:rFonts w:ascii="Times New Roman" w:hAnsi="Times New Roman" w:cs="Times New Roman"/>
          <w:sz w:val="24"/>
          <w:szCs w:val="24"/>
        </w:rPr>
        <w:t>She shared compelling case studies and real-life examples, highlighting the gaps in existing climate policies and underscoring the importance of inclusive strategies. Dr. ShobhnaJeet advocated for increased representation of women in sustainability leadership roles and encouraged attendees to champion equity in their professional and academic engagements.</w:t>
      </w:r>
      <w:r w:rsidR="008815A5" w:rsidRPr="00A525E8">
        <w:rPr>
          <w:rFonts w:ascii="Times New Roman" w:hAnsi="Times New Roman" w:cs="Times New Roman"/>
          <w:sz w:val="24"/>
          <w:szCs w:val="24"/>
          <w:lang w:val="en-IN"/>
        </w:rPr>
        <w:t>.</w:t>
      </w:r>
    </w:p>
    <w:p w14:paraId="30BB02AD" w14:textId="77777777" w:rsidR="00317A3D" w:rsidRPr="00A525E8" w:rsidRDefault="00317A3D" w:rsidP="008815A5">
      <w:pPr>
        <w:spacing w:line="360" w:lineRule="auto"/>
        <w:rPr>
          <w:rFonts w:ascii="Times New Roman" w:hAnsi="Times New Roman" w:cs="Times New Roman"/>
          <w:sz w:val="24"/>
          <w:szCs w:val="24"/>
        </w:rPr>
      </w:pPr>
      <w:r w:rsidRPr="00A525E8">
        <w:rPr>
          <w:rFonts w:ascii="Times New Roman" w:hAnsi="Times New Roman" w:cs="Times New Roman"/>
          <w:sz w:val="24"/>
          <w:szCs w:val="24"/>
        </w:rPr>
        <w:t>It witnessed active participation from students and faculty, fostering an engaging dialogue on sustainable development with a gender-sensitive lens. Participants gained valuable insights and practical knowledge on how to contribute to climate solutions that are equitable and inclusive, making the programme a meaningful and enlightening experience for all.</w:t>
      </w:r>
    </w:p>
    <w:p w14:paraId="7EE72B13" w14:textId="65F986F3" w:rsidR="008815A5" w:rsidRPr="00A525E8" w:rsidRDefault="008815A5" w:rsidP="008815A5">
      <w:pPr>
        <w:spacing w:line="360" w:lineRule="auto"/>
        <w:rPr>
          <w:rFonts w:ascii="Times New Roman" w:hAnsi="Times New Roman" w:cs="Times New Roman"/>
          <w:b/>
          <w:bCs/>
          <w:color w:val="231F20"/>
          <w:sz w:val="24"/>
          <w:szCs w:val="24"/>
        </w:rPr>
      </w:pPr>
      <w:r w:rsidRPr="00A525E8">
        <w:rPr>
          <w:rFonts w:ascii="Times New Roman" w:hAnsi="Times New Roman" w:cs="Times New Roman"/>
          <w:b/>
          <w:bCs/>
          <w:color w:val="231F20"/>
          <w:sz w:val="24"/>
          <w:szCs w:val="24"/>
        </w:rPr>
        <w:t>Glimpses</w:t>
      </w:r>
    </w:p>
    <w:p w14:paraId="7E21F1EF" w14:textId="77777777" w:rsidR="00317A3D" w:rsidRPr="00A525E8" w:rsidRDefault="00317A3D" w:rsidP="00317A3D">
      <w:pPr>
        <w:spacing w:line="360" w:lineRule="auto"/>
        <w:jc w:val="center"/>
        <w:rPr>
          <w:rFonts w:ascii="Times New Roman" w:hAnsi="Times New Roman" w:cs="Times New Roman"/>
          <w:sz w:val="24"/>
          <w:szCs w:val="24"/>
        </w:rPr>
      </w:pPr>
      <w:r w:rsidRPr="00A525E8">
        <w:rPr>
          <w:rFonts w:ascii="Times New Roman" w:eastAsia="Times New Roman" w:hAnsi="Times New Roman" w:cs="Times New Roman"/>
          <w:b/>
          <w:bCs/>
          <w:noProof/>
          <w:color w:val="231F20"/>
          <w:sz w:val="24"/>
          <w:szCs w:val="24"/>
          <w14:ligatures w14:val="standardContextual"/>
        </w:rPr>
        <w:drawing>
          <wp:inline distT="0" distB="0" distL="0" distR="0" wp14:anchorId="7BF7F7BC" wp14:editId="3E173231">
            <wp:extent cx="5476875" cy="2600325"/>
            <wp:effectExtent l="0" t="0" r="9525" b="9525"/>
            <wp:docPr id="201395384" name="Picture 1" descr="A group of women standing in front of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5384" name="Picture 1" descr="A group of women standing in front of a podiu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6875" cy="2600325"/>
                    </a:xfrm>
                    <a:prstGeom prst="rect">
                      <a:avLst/>
                    </a:prstGeom>
                  </pic:spPr>
                </pic:pic>
              </a:graphicData>
            </a:graphic>
          </wp:inline>
        </w:drawing>
      </w:r>
    </w:p>
    <w:p w14:paraId="6B6943A1" w14:textId="464DA2F7" w:rsidR="008815A5" w:rsidRPr="00A525E8" w:rsidRDefault="008815A5" w:rsidP="00262015">
      <w:pPr>
        <w:spacing w:line="360" w:lineRule="auto"/>
        <w:jc w:val="center"/>
        <w:rPr>
          <w:rFonts w:ascii="Times New Roman" w:eastAsia="Times New Roman" w:hAnsi="Times New Roman" w:cs="Times New Roman"/>
          <w:b/>
          <w:bCs/>
          <w:color w:val="231F20"/>
          <w:sz w:val="24"/>
          <w:szCs w:val="24"/>
        </w:rPr>
      </w:pPr>
      <w:r w:rsidRPr="00A525E8">
        <w:rPr>
          <w:rFonts w:ascii="Times New Roman" w:hAnsi="Times New Roman" w:cs="Times New Roman"/>
          <w:sz w:val="24"/>
          <w:szCs w:val="24"/>
        </w:rPr>
        <w:t xml:space="preserve">School Coordinator (SOHS) Prof. Renu Verma welcoming our esteemed speaker </w:t>
      </w:r>
      <w:r w:rsidR="00317A3D" w:rsidRPr="00A525E8">
        <w:rPr>
          <w:rFonts w:ascii="Times New Roman" w:hAnsi="Times New Roman" w:cs="Times New Roman"/>
          <w:sz w:val="24"/>
          <w:szCs w:val="24"/>
        </w:rPr>
        <w:t>Dr. ShobhnaJeet, Chairperson, Gender Sensitization and Safety Committee.</w:t>
      </w:r>
    </w:p>
    <w:p w14:paraId="4C7C53B1" w14:textId="763BE8EF" w:rsidR="008815A5" w:rsidRPr="00A525E8" w:rsidRDefault="00262015" w:rsidP="008815A5">
      <w:pPr>
        <w:pStyle w:val="Heading5"/>
        <w:spacing w:before="0" w:line="360" w:lineRule="auto"/>
        <w:rPr>
          <w:rFonts w:ascii="Times New Roman" w:hAnsi="Times New Roman" w:cs="Times New Roman"/>
          <w:b/>
          <w:sz w:val="24"/>
          <w:szCs w:val="24"/>
        </w:rPr>
      </w:pPr>
      <w:r w:rsidRPr="00A525E8">
        <w:rPr>
          <w:rFonts w:ascii="Times New Roman" w:hAnsi="Times New Roman" w:cs="Times New Roman"/>
          <w:b/>
          <w:noProof/>
          <w:sz w:val="24"/>
          <w:szCs w:val="24"/>
          <w14:ligatures w14:val="standardContextual"/>
        </w:rPr>
        <w:drawing>
          <wp:inline distT="0" distB="0" distL="0" distR="0" wp14:anchorId="13861947" wp14:editId="5F64EE4F">
            <wp:extent cx="5943600" cy="2914650"/>
            <wp:effectExtent l="0" t="0" r="0" b="0"/>
            <wp:docPr id="564540755" name="Picture 3"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40755" name="Picture 3" descr="A group of people in a classroo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14:paraId="7A9D1367" w14:textId="77777777" w:rsidR="00262015" w:rsidRPr="00A525E8" w:rsidRDefault="00262015" w:rsidP="00262015">
      <w:pPr>
        <w:pStyle w:val="Heading5"/>
        <w:spacing w:before="0" w:line="360" w:lineRule="auto"/>
        <w:jc w:val="center"/>
        <w:rPr>
          <w:rFonts w:ascii="Times New Roman" w:hAnsi="Times New Roman" w:cs="Times New Roman"/>
          <w:color w:val="auto"/>
          <w:sz w:val="24"/>
          <w:szCs w:val="24"/>
        </w:rPr>
      </w:pPr>
    </w:p>
    <w:p w14:paraId="545D7A5C" w14:textId="212BEC1F" w:rsidR="00B937E1" w:rsidRPr="00B937E1" w:rsidRDefault="00262015" w:rsidP="00B937E1">
      <w:pPr>
        <w:pStyle w:val="Heading5"/>
        <w:spacing w:before="0" w:line="360" w:lineRule="auto"/>
        <w:jc w:val="center"/>
        <w:rPr>
          <w:rFonts w:ascii="Times New Roman" w:hAnsi="Times New Roman" w:cs="Times New Roman"/>
          <w:color w:val="auto"/>
          <w:sz w:val="24"/>
          <w:szCs w:val="24"/>
        </w:rPr>
      </w:pPr>
      <w:r w:rsidRPr="00A525E8">
        <w:rPr>
          <w:rFonts w:ascii="Times New Roman" w:hAnsi="Times New Roman" w:cs="Times New Roman"/>
          <w:color w:val="auto"/>
          <w:sz w:val="24"/>
          <w:szCs w:val="24"/>
        </w:rPr>
        <w:t>Active participation of the students during the session</w:t>
      </w:r>
    </w:p>
    <w:p w14:paraId="008EC3E1" w14:textId="39E2C811" w:rsidR="00B937E1" w:rsidRDefault="00B937E1" w:rsidP="00B937E1">
      <w:r>
        <w:rPr>
          <w:noProof/>
          <w14:ligatures w14:val="standardContextual"/>
        </w:rPr>
        <w:drawing>
          <wp:inline distT="0" distB="0" distL="0" distR="0" wp14:anchorId="4C221834" wp14:editId="5C60D07E">
            <wp:extent cx="5943600" cy="3648075"/>
            <wp:effectExtent l="0" t="0" r="0" b="9525"/>
            <wp:docPr id="1309808468" name="Picture 1"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08468" name="Picture 1" descr="A person standing at a podiu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32A860BB" w14:textId="5DFA230D" w:rsidR="00B937E1" w:rsidRPr="00B937E1" w:rsidRDefault="00B937E1" w:rsidP="00B937E1">
      <w:pPr>
        <w:jc w:val="center"/>
      </w:pPr>
      <w:r>
        <w:t xml:space="preserve">Thank You Speech by our Associate Dean </w:t>
      </w:r>
      <w:proofErr w:type="gramStart"/>
      <w:r>
        <w:t>Prof.(</w:t>
      </w:r>
      <w:proofErr w:type="gramEnd"/>
      <w:r>
        <w:t>Dr.) Renu Verma</w:t>
      </w:r>
    </w:p>
    <w:p w14:paraId="65E8E15C" w14:textId="67DDD31D" w:rsidR="008815A5" w:rsidRPr="00A525E8" w:rsidRDefault="00262015" w:rsidP="008815A5">
      <w:pPr>
        <w:pStyle w:val="Heading5"/>
        <w:spacing w:before="0" w:line="360" w:lineRule="auto"/>
        <w:rPr>
          <w:rFonts w:ascii="Times New Roman" w:hAnsi="Times New Roman" w:cs="Times New Roman"/>
          <w:b/>
          <w:sz w:val="24"/>
          <w:szCs w:val="24"/>
        </w:rPr>
      </w:pPr>
      <w:r w:rsidRPr="00A525E8">
        <w:rPr>
          <w:rFonts w:ascii="Times New Roman" w:hAnsi="Times New Roman" w:cs="Times New Roman"/>
          <w:b/>
          <w:noProof/>
          <w:sz w:val="24"/>
          <w:szCs w:val="24"/>
          <w14:ligatures w14:val="standardContextual"/>
        </w:rPr>
        <w:drawing>
          <wp:inline distT="0" distB="0" distL="0" distR="0" wp14:anchorId="43F8F459" wp14:editId="54D3C921">
            <wp:extent cx="5943600" cy="4181475"/>
            <wp:effectExtent l="0" t="0" r="0" b="9525"/>
            <wp:docPr id="1038858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58772" name="Picture 10388587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81475"/>
                    </a:xfrm>
                    <a:prstGeom prst="rect">
                      <a:avLst/>
                    </a:prstGeom>
                  </pic:spPr>
                </pic:pic>
              </a:graphicData>
            </a:graphic>
          </wp:inline>
        </w:drawing>
      </w:r>
    </w:p>
    <w:p w14:paraId="321A6BE0" w14:textId="77777777" w:rsidR="008815A5" w:rsidRPr="00A525E8" w:rsidRDefault="008815A5" w:rsidP="008815A5">
      <w:pPr>
        <w:pStyle w:val="Heading5"/>
        <w:spacing w:before="0" w:line="360" w:lineRule="auto"/>
        <w:rPr>
          <w:rFonts w:ascii="Times New Roman" w:hAnsi="Times New Roman" w:cs="Times New Roman"/>
          <w:b/>
          <w:sz w:val="24"/>
          <w:szCs w:val="24"/>
        </w:rPr>
      </w:pPr>
    </w:p>
    <w:p w14:paraId="29F9AD29" w14:textId="18228EB2" w:rsidR="008815A5" w:rsidRPr="00A525E8" w:rsidRDefault="00262015" w:rsidP="00262015">
      <w:pPr>
        <w:pStyle w:val="Heading5"/>
        <w:spacing w:before="0" w:line="360" w:lineRule="auto"/>
        <w:jc w:val="center"/>
        <w:rPr>
          <w:rFonts w:ascii="Times New Roman" w:hAnsi="Times New Roman" w:cs="Times New Roman"/>
          <w:bCs/>
          <w:color w:val="231F20"/>
          <w:sz w:val="24"/>
          <w:szCs w:val="24"/>
        </w:rPr>
      </w:pPr>
      <w:bookmarkStart w:id="0" w:name="_Hlk111918683"/>
      <w:r w:rsidRPr="00A525E8">
        <w:rPr>
          <w:rFonts w:ascii="Times New Roman" w:hAnsi="Times New Roman" w:cs="Times New Roman"/>
          <w:bCs/>
          <w:color w:val="231F20"/>
          <w:sz w:val="24"/>
          <w:szCs w:val="24"/>
        </w:rPr>
        <w:t xml:space="preserve">Group Photo of our speaker Dr. </w:t>
      </w:r>
      <w:proofErr w:type="spellStart"/>
      <w:r w:rsidRPr="00A525E8">
        <w:rPr>
          <w:rFonts w:ascii="Times New Roman" w:hAnsi="Times New Roman" w:cs="Times New Roman"/>
          <w:bCs/>
          <w:color w:val="231F20"/>
          <w:sz w:val="24"/>
          <w:szCs w:val="24"/>
        </w:rPr>
        <w:t>Shobhnajeet</w:t>
      </w:r>
      <w:proofErr w:type="spellEnd"/>
      <w:r w:rsidRPr="00A525E8">
        <w:rPr>
          <w:rFonts w:ascii="Times New Roman" w:hAnsi="Times New Roman" w:cs="Times New Roman"/>
          <w:bCs/>
          <w:color w:val="231F20"/>
          <w:sz w:val="24"/>
          <w:szCs w:val="24"/>
        </w:rPr>
        <w:t xml:space="preserve"> with Prof. Renu Verma (Associate </w:t>
      </w:r>
      <w:proofErr w:type="gramStart"/>
      <w:r w:rsidRPr="00A525E8">
        <w:rPr>
          <w:rFonts w:ascii="Times New Roman" w:hAnsi="Times New Roman" w:cs="Times New Roman"/>
          <w:bCs/>
          <w:color w:val="231F20"/>
          <w:sz w:val="24"/>
          <w:szCs w:val="24"/>
        </w:rPr>
        <w:t>Dean ,SOHS</w:t>
      </w:r>
      <w:proofErr w:type="gramEnd"/>
      <w:r w:rsidRPr="00A525E8">
        <w:rPr>
          <w:rFonts w:ascii="Times New Roman" w:hAnsi="Times New Roman" w:cs="Times New Roman"/>
          <w:bCs/>
          <w:color w:val="231F20"/>
          <w:sz w:val="24"/>
          <w:szCs w:val="24"/>
        </w:rPr>
        <w:t>) and faculty coordinators.</w:t>
      </w:r>
    </w:p>
    <w:p w14:paraId="3C3DCAB8" w14:textId="77777777" w:rsidR="00262015" w:rsidRPr="00A525E8" w:rsidRDefault="00262015" w:rsidP="00262015">
      <w:pPr>
        <w:rPr>
          <w:rFonts w:ascii="Times New Roman" w:hAnsi="Times New Roman" w:cs="Times New Roman"/>
        </w:rPr>
      </w:pPr>
    </w:p>
    <w:p w14:paraId="19F407AB" w14:textId="77777777" w:rsidR="00262015" w:rsidRPr="00A525E8" w:rsidRDefault="00262015" w:rsidP="00262015">
      <w:pPr>
        <w:rPr>
          <w:rFonts w:ascii="Times New Roman" w:hAnsi="Times New Roman" w:cs="Times New Roman"/>
        </w:rPr>
      </w:pPr>
    </w:p>
    <w:p w14:paraId="6E8A7E32" w14:textId="77777777" w:rsidR="00262015" w:rsidRPr="00A525E8" w:rsidRDefault="00262015" w:rsidP="00262015">
      <w:pPr>
        <w:rPr>
          <w:rFonts w:ascii="Times New Roman" w:hAnsi="Times New Roman" w:cs="Times New Roman"/>
        </w:rPr>
      </w:pPr>
    </w:p>
    <w:p w14:paraId="0568B9E7" w14:textId="77777777" w:rsidR="00262015" w:rsidRPr="00A525E8" w:rsidRDefault="00262015" w:rsidP="00262015">
      <w:pPr>
        <w:rPr>
          <w:rFonts w:ascii="Times New Roman" w:hAnsi="Times New Roman" w:cs="Times New Roman"/>
        </w:rPr>
      </w:pPr>
    </w:p>
    <w:p w14:paraId="18A7BC4A" w14:textId="77777777" w:rsidR="00262015" w:rsidRPr="00A525E8" w:rsidRDefault="00262015" w:rsidP="00262015">
      <w:pPr>
        <w:rPr>
          <w:rFonts w:ascii="Times New Roman" w:hAnsi="Times New Roman" w:cs="Times New Roman"/>
        </w:rPr>
      </w:pPr>
    </w:p>
    <w:p w14:paraId="6FE07D1A" w14:textId="77777777" w:rsidR="00262015" w:rsidRPr="00A525E8" w:rsidRDefault="00262015" w:rsidP="00262015">
      <w:pPr>
        <w:rPr>
          <w:rFonts w:ascii="Times New Roman" w:hAnsi="Times New Roman" w:cs="Times New Roman"/>
        </w:rPr>
      </w:pPr>
    </w:p>
    <w:p w14:paraId="44E9B50F" w14:textId="77777777" w:rsidR="00262015" w:rsidRPr="00A525E8" w:rsidRDefault="00262015" w:rsidP="00262015">
      <w:pPr>
        <w:rPr>
          <w:rFonts w:ascii="Times New Roman" w:hAnsi="Times New Roman" w:cs="Times New Roman"/>
        </w:rPr>
      </w:pPr>
    </w:p>
    <w:tbl>
      <w:tblPr>
        <w:tblStyle w:val="TableGrid"/>
        <w:tblpPr w:leftFromText="180" w:rightFromText="180" w:vertAnchor="text" w:horzAnchor="margin" w:tblpY="108"/>
        <w:tblW w:w="9439" w:type="dxa"/>
        <w:tblLook w:val="04A0" w:firstRow="1" w:lastRow="0" w:firstColumn="1" w:lastColumn="0" w:noHBand="0" w:noVBand="1"/>
      </w:tblPr>
      <w:tblGrid>
        <w:gridCol w:w="3929"/>
        <w:gridCol w:w="2755"/>
        <w:gridCol w:w="2755"/>
      </w:tblGrid>
      <w:tr w:rsidR="008815A5" w:rsidRPr="00A525E8" w14:paraId="68CA13E0" w14:textId="77777777" w:rsidTr="004F253A">
        <w:trPr>
          <w:trHeight w:val="1271"/>
        </w:trPr>
        <w:tc>
          <w:tcPr>
            <w:tcW w:w="3929" w:type="dxa"/>
          </w:tcPr>
          <w:p w14:paraId="6A74D269" w14:textId="77777777" w:rsidR="008815A5" w:rsidRPr="00A525E8" w:rsidRDefault="008815A5" w:rsidP="004F253A">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color w:val="231F20"/>
                <w:sz w:val="24"/>
                <w:szCs w:val="24"/>
              </w:rPr>
              <w:t xml:space="preserve">Report prepared by </w:t>
            </w:r>
          </w:p>
        </w:tc>
        <w:tc>
          <w:tcPr>
            <w:tcW w:w="2755" w:type="dxa"/>
          </w:tcPr>
          <w:p w14:paraId="1EB90227" w14:textId="77777777" w:rsidR="008815A5" w:rsidRPr="00A525E8" w:rsidRDefault="008815A5" w:rsidP="004F253A">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color w:val="231F20"/>
                <w:sz w:val="24"/>
                <w:szCs w:val="24"/>
              </w:rPr>
              <w:t>Ms. Mansi Jatav (Assistant Professor, SOHS)</w:t>
            </w:r>
          </w:p>
        </w:tc>
        <w:tc>
          <w:tcPr>
            <w:tcW w:w="2755" w:type="dxa"/>
          </w:tcPr>
          <w:p w14:paraId="3A945D3F" w14:textId="77777777" w:rsidR="008815A5" w:rsidRPr="00A525E8" w:rsidRDefault="008815A5" w:rsidP="004F253A">
            <w:pPr>
              <w:pStyle w:val="Heading5"/>
              <w:spacing w:before="0" w:line="360" w:lineRule="auto"/>
              <w:rPr>
                <w:rFonts w:ascii="Times New Roman" w:hAnsi="Times New Roman" w:cs="Times New Roman"/>
                <w:b/>
                <w:color w:val="231F20"/>
                <w:sz w:val="24"/>
                <w:szCs w:val="24"/>
              </w:rPr>
            </w:pPr>
          </w:p>
        </w:tc>
      </w:tr>
      <w:tr w:rsidR="008815A5" w:rsidRPr="00A525E8" w14:paraId="4CBFEE49" w14:textId="77777777" w:rsidTr="004F253A">
        <w:trPr>
          <w:trHeight w:val="1271"/>
        </w:trPr>
        <w:tc>
          <w:tcPr>
            <w:tcW w:w="3929" w:type="dxa"/>
          </w:tcPr>
          <w:p w14:paraId="2B6957FC" w14:textId="77777777" w:rsidR="008815A5" w:rsidRPr="00A525E8" w:rsidRDefault="008815A5" w:rsidP="004F253A">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color w:val="231F20"/>
                <w:sz w:val="24"/>
                <w:szCs w:val="24"/>
              </w:rPr>
              <w:t xml:space="preserve">Report checked and verified by Dean </w:t>
            </w:r>
          </w:p>
        </w:tc>
        <w:tc>
          <w:tcPr>
            <w:tcW w:w="2755" w:type="dxa"/>
          </w:tcPr>
          <w:p w14:paraId="03612FB3" w14:textId="77777777" w:rsidR="008815A5" w:rsidRPr="00A525E8" w:rsidRDefault="008815A5" w:rsidP="004F253A">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color w:val="231F20"/>
                <w:sz w:val="24"/>
                <w:szCs w:val="24"/>
              </w:rPr>
              <w:t>Professor (Dr.) Tania Gupta (Dean, SOHS)</w:t>
            </w:r>
          </w:p>
        </w:tc>
        <w:tc>
          <w:tcPr>
            <w:tcW w:w="2755" w:type="dxa"/>
          </w:tcPr>
          <w:p w14:paraId="426F8EA3" w14:textId="77777777" w:rsidR="008815A5" w:rsidRPr="00A525E8" w:rsidRDefault="008815A5" w:rsidP="004F253A">
            <w:pPr>
              <w:pStyle w:val="Heading5"/>
              <w:spacing w:before="0" w:line="360" w:lineRule="auto"/>
              <w:rPr>
                <w:rFonts w:ascii="Times New Roman" w:hAnsi="Times New Roman" w:cs="Times New Roman"/>
                <w:b/>
                <w:color w:val="231F20"/>
                <w:sz w:val="24"/>
                <w:szCs w:val="24"/>
              </w:rPr>
            </w:pPr>
          </w:p>
        </w:tc>
      </w:tr>
      <w:tr w:rsidR="008815A5" w:rsidRPr="00A525E8" w14:paraId="682CC7DD" w14:textId="77777777" w:rsidTr="004F253A">
        <w:trPr>
          <w:trHeight w:val="1271"/>
        </w:trPr>
        <w:tc>
          <w:tcPr>
            <w:tcW w:w="3929" w:type="dxa"/>
          </w:tcPr>
          <w:p w14:paraId="7A255602" w14:textId="02251DC7" w:rsidR="008815A5" w:rsidRPr="00A525E8" w:rsidRDefault="008815A5" w:rsidP="004F253A">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color w:val="231F20"/>
                <w:sz w:val="24"/>
                <w:szCs w:val="24"/>
              </w:rPr>
              <w:t>Report approved by IQAC</w:t>
            </w:r>
            <w:r w:rsidR="007458AD">
              <w:rPr>
                <w:rFonts w:ascii="Times New Roman" w:hAnsi="Times New Roman" w:cs="Times New Roman"/>
                <w:color w:val="231F20"/>
                <w:sz w:val="24"/>
                <w:szCs w:val="24"/>
              </w:rPr>
              <w:t xml:space="preserve"> </w:t>
            </w:r>
            <w:r w:rsidR="007458AD" w:rsidRPr="00A525E8">
              <w:rPr>
                <w:rFonts w:ascii="Times New Roman" w:hAnsi="Times New Roman" w:cs="Times New Roman"/>
                <w:color w:val="231F20"/>
                <w:sz w:val="24"/>
                <w:szCs w:val="24"/>
              </w:rPr>
              <w:t>(IQAC Coordinator)</w:t>
            </w:r>
          </w:p>
        </w:tc>
        <w:tc>
          <w:tcPr>
            <w:tcW w:w="2755" w:type="dxa"/>
          </w:tcPr>
          <w:p w14:paraId="056195B9" w14:textId="77777777" w:rsidR="008815A5" w:rsidRPr="00A525E8" w:rsidRDefault="008815A5" w:rsidP="004F253A">
            <w:pPr>
              <w:pStyle w:val="Heading5"/>
              <w:spacing w:before="0" w:line="360" w:lineRule="auto"/>
              <w:rPr>
                <w:rFonts w:ascii="Times New Roman" w:hAnsi="Times New Roman" w:cs="Times New Roman"/>
                <w:b/>
                <w:color w:val="231F20"/>
                <w:sz w:val="24"/>
                <w:szCs w:val="24"/>
              </w:rPr>
            </w:pPr>
            <w:r w:rsidRPr="00A525E8">
              <w:rPr>
                <w:rFonts w:ascii="Times New Roman" w:hAnsi="Times New Roman" w:cs="Times New Roman"/>
                <w:color w:val="231F20"/>
                <w:sz w:val="24"/>
                <w:szCs w:val="24"/>
              </w:rPr>
              <w:t>Dr. Shikha Dutt Sharma (IQAC Coordinator)</w:t>
            </w:r>
          </w:p>
        </w:tc>
        <w:tc>
          <w:tcPr>
            <w:tcW w:w="2755" w:type="dxa"/>
          </w:tcPr>
          <w:p w14:paraId="0BB98B97" w14:textId="77777777" w:rsidR="008815A5" w:rsidRPr="00A525E8" w:rsidRDefault="008815A5" w:rsidP="004F253A">
            <w:pPr>
              <w:pStyle w:val="Heading5"/>
              <w:spacing w:before="0" w:line="360" w:lineRule="auto"/>
              <w:rPr>
                <w:rFonts w:ascii="Times New Roman" w:hAnsi="Times New Roman" w:cs="Times New Roman"/>
                <w:b/>
                <w:color w:val="231F20"/>
                <w:sz w:val="24"/>
                <w:szCs w:val="24"/>
              </w:rPr>
            </w:pPr>
          </w:p>
        </w:tc>
      </w:tr>
    </w:tbl>
    <w:p w14:paraId="18FC6957" w14:textId="77777777" w:rsidR="008815A5" w:rsidRPr="00A525E8" w:rsidRDefault="008815A5" w:rsidP="008815A5">
      <w:pPr>
        <w:pStyle w:val="Heading5"/>
        <w:spacing w:before="0" w:line="360" w:lineRule="auto"/>
        <w:rPr>
          <w:rFonts w:ascii="Times New Roman" w:hAnsi="Times New Roman" w:cs="Times New Roman"/>
          <w:bCs/>
          <w:color w:val="231F20"/>
          <w:sz w:val="24"/>
          <w:szCs w:val="24"/>
        </w:rPr>
      </w:pPr>
    </w:p>
    <w:p w14:paraId="2661F258" w14:textId="77777777" w:rsidR="008815A5" w:rsidRPr="00A525E8" w:rsidRDefault="008815A5" w:rsidP="008815A5">
      <w:pPr>
        <w:pStyle w:val="Heading5"/>
        <w:spacing w:before="0" w:line="360" w:lineRule="auto"/>
        <w:rPr>
          <w:rFonts w:ascii="Times New Roman" w:hAnsi="Times New Roman" w:cs="Times New Roman"/>
          <w:bCs/>
          <w:color w:val="231F20"/>
          <w:sz w:val="24"/>
          <w:szCs w:val="24"/>
        </w:rPr>
      </w:pPr>
    </w:p>
    <w:p w14:paraId="169AD53D" w14:textId="77777777" w:rsidR="008815A5" w:rsidRPr="00A525E8" w:rsidRDefault="008815A5" w:rsidP="008815A5">
      <w:pPr>
        <w:pStyle w:val="Heading5"/>
        <w:spacing w:before="0" w:line="360" w:lineRule="auto"/>
        <w:rPr>
          <w:rFonts w:ascii="Times New Roman" w:hAnsi="Times New Roman" w:cs="Times New Roman"/>
          <w:bCs/>
          <w:color w:val="231F20"/>
          <w:sz w:val="24"/>
          <w:szCs w:val="24"/>
        </w:rPr>
      </w:pPr>
    </w:p>
    <w:p w14:paraId="4CF352A3" w14:textId="77777777" w:rsidR="008815A5" w:rsidRPr="00A525E8" w:rsidRDefault="008815A5" w:rsidP="008815A5">
      <w:pPr>
        <w:pStyle w:val="Heading5"/>
        <w:spacing w:before="0" w:line="360" w:lineRule="auto"/>
        <w:rPr>
          <w:rFonts w:ascii="Times New Roman" w:hAnsi="Times New Roman" w:cs="Times New Roman"/>
          <w:bCs/>
          <w:color w:val="231F20"/>
          <w:sz w:val="24"/>
          <w:szCs w:val="24"/>
        </w:rPr>
      </w:pPr>
    </w:p>
    <w:bookmarkEnd w:id="0"/>
    <w:p w14:paraId="2DB60A03" w14:textId="77777777" w:rsidR="008815A5" w:rsidRPr="00A525E8" w:rsidRDefault="008815A5" w:rsidP="008815A5">
      <w:pPr>
        <w:pStyle w:val="Heading5"/>
        <w:spacing w:before="0" w:line="360" w:lineRule="auto"/>
        <w:rPr>
          <w:rFonts w:ascii="Times New Roman" w:hAnsi="Times New Roman" w:cs="Times New Roman"/>
          <w:bCs/>
          <w:color w:val="231F20"/>
          <w:sz w:val="24"/>
          <w:szCs w:val="24"/>
        </w:rPr>
      </w:pPr>
    </w:p>
    <w:p w14:paraId="47341289" w14:textId="77777777" w:rsidR="00B131FC" w:rsidRPr="00A525E8" w:rsidRDefault="00B131FC">
      <w:pPr>
        <w:rPr>
          <w:rFonts w:ascii="Times New Roman" w:hAnsi="Times New Roman" w:cs="Times New Roman"/>
        </w:rPr>
      </w:pPr>
    </w:p>
    <w:sectPr w:rsidR="00B131FC" w:rsidRPr="00A525E8" w:rsidSect="008815A5">
      <w:headerReference w:type="default" r:id="rId11"/>
      <w:footerReference w:type="even" r:id="rId12"/>
      <w:footerReference w:type="default" r:id="rId13"/>
      <w:pgSz w:w="12240" w:h="15840"/>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41226" w14:textId="77777777" w:rsidR="006259A9" w:rsidRDefault="006259A9">
      <w:pPr>
        <w:spacing w:after="0" w:line="240" w:lineRule="auto"/>
      </w:pPr>
      <w:r>
        <w:separator/>
      </w:r>
    </w:p>
  </w:endnote>
  <w:endnote w:type="continuationSeparator" w:id="0">
    <w:p w14:paraId="550CDAD7" w14:textId="77777777" w:rsidR="006259A9" w:rsidRDefault="00625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4676948"/>
      <w:docPartObj>
        <w:docPartGallery w:val="Page Numbers (Bottom of Page)"/>
        <w:docPartUnique/>
      </w:docPartObj>
    </w:sdtPr>
    <w:sdtContent>
      <w:p w14:paraId="7461E7B9" w14:textId="77777777" w:rsidR="00986963" w:rsidRDefault="00000000" w:rsidP="001B1D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038C5B" w14:textId="77777777" w:rsidR="00986963" w:rsidRDefault="00986963" w:rsidP="002212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5480906"/>
      <w:docPartObj>
        <w:docPartGallery w:val="Page Numbers (Bottom of Page)"/>
        <w:docPartUnique/>
      </w:docPartObj>
    </w:sdtPr>
    <w:sdtContent>
      <w:p w14:paraId="7D24213A" w14:textId="77777777" w:rsidR="00986963" w:rsidRDefault="00000000" w:rsidP="001B1D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E1B9C37" w14:textId="77777777" w:rsidR="00986963" w:rsidRDefault="00986963" w:rsidP="002212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54A9C" w14:textId="77777777" w:rsidR="006259A9" w:rsidRDefault="006259A9">
      <w:pPr>
        <w:spacing w:after="0" w:line="240" w:lineRule="auto"/>
      </w:pPr>
      <w:r>
        <w:separator/>
      </w:r>
    </w:p>
  </w:footnote>
  <w:footnote w:type="continuationSeparator" w:id="0">
    <w:p w14:paraId="33DF6E69" w14:textId="77777777" w:rsidR="006259A9" w:rsidRDefault="00625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D0AC" w14:textId="1BA4D24F" w:rsidR="00986963" w:rsidRDefault="00B75672">
    <w:pPr>
      <w:pStyle w:val="Header"/>
    </w:pPr>
    <w:r w:rsidRPr="00D77379">
      <w:rPr>
        <w:noProof/>
        <w:sz w:val="24"/>
        <w:szCs w:val="24"/>
        <w:u w:val="single"/>
        <w:lang w:val="en-IN" w:eastAsia="en-IN"/>
      </w:rPr>
      <w:drawing>
        <wp:anchor distT="0" distB="0" distL="114300" distR="114300" simplePos="0" relativeHeight="251659264" behindDoc="0" locked="0" layoutInCell="1" allowOverlap="1" wp14:anchorId="509FB86D" wp14:editId="1BE23704">
          <wp:simplePos x="0" y="0"/>
          <wp:positionH relativeFrom="margin">
            <wp:posOffset>1256306</wp:posOffset>
          </wp:positionH>
          <wp:positionV relativeFrom="paragraph">
            <wp:posOffset>-163002</wp:posOffset>
          </wp:positionV>
          <wp:extent cx="3607819" cy="1053962"/>
          <wp:effectExtent l="0" t="0" r="0" b="0"/>
          <wp:wrapNone/>
          <wp:docPr id="1634382115" name="Picture 1634382115" descr="Best University in Gurgaon, Haryana | K.R. Mang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University in Gurgaon, Haryana | K.R. Mangal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216" cy="10572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31479F6" wp14:editId="1045CD75">
          <wp:simplePos x="0" y="0"/>
          <wp:positionH relativeFrom="column">
            <wp:posOffset>-469127</wp:posOffset>
          </wp:positionH>
          <wp:positionV relativeFrom="paragraph">
            <wp:posOffset>-242515</wp:posOffset>
          </wp:positionV>
          <wp:extent cx="1566407" cy="1133503"/>
          <wp:effectExtent l="0" t="0" r="0" b="0"/>
          <wp:wrapNone/>
          <wp:docPr id="204602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2544" cy="113794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C77E843" wp14:editId="22665BCE">
          <wp:simplePos x="0" y="0"/>
          <wp:positionH relativeFrom="column">
            <wp:posOffset>5064760</wp:posOffset>
          </wp:positionH>
          <wp:positionV relativeFrom="paragraph">
            <wp:posOffset>-36830</wp:posOffset>
          </wp:positionV>
          <wp:extent cx="1536065" cy="848995"/>
          <wp:effectExtent l="0" t="0" r="6985" b="8255"/>
          <wp:wrapTopAndBottom/>
          <wp:docPr id="6" name="Picture 6"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ksit Bharat Abhiyan | Delhi"/>
                  <pic:cNvPicPr>
                    <a:picLocks noChangeAspect="1"/>
                  </pic:cNvPicPr>
                </pic:nvPicPr>
                <pic:blipFill rotWithShape="1">
                  <a:blip r:embed="rId3">
                    <a:extLst>
                      <a:ext uri="{28A0092B-C50C-407E-A947-70E740481C1C}">
                        <a14:useLocalDpi xmlns:a14="http://schemas.microsoft.com/office/drawing/2010/main" val="0"/>
                      </a:ext>
                    </a:extLst>
                  </a:blip>
                  <a:srcRect t="30222" r="1778" b="24000"/>
                  <a:stretch/>
                </pic:blipFill>
                <pic:spPr bwMode="auto">
                  <a:xfrm>
                    <a:off x="0" y="0"/>
                    <a:ext cx="1536065" cy="84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D3D6F" w14:textId="77777777" w:rsidR="00986963" w:rsidRDefault="00986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A3335"/>
    <w:multiLevelType w:val="hybridMultilevel"/>
    <w:tmpl w:val="4C8859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F35B5D"/>
    <w:multiLevelType w:val="hybridMultilevel"/>
    <w:tmpl w:val="9116850E"/>
    <w:lvl w:ilvl="0" w:tplc="4009000F">
      <w:start w:val="1"/>
      <w:numFmt w:val="decimal"/>
      <w:lvlText w:val="%1."/>
      <w:lvlJc w:val="left"/>
      <w:pPr>
        <w:ind w:left="840" w:hanging="360"/>
      </w:p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num w:numId="1" w16cid:durableId="1337803522">
    <w:abstractNumId w:val="1"/>
  </w:num>
  <w:num w:numId="2" w16cid:durableId="1784182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5A5"/>
    <w:rsid w:val="00214342"/>
    <w:rsid w:val="00243859"/>
    <w:rsid w:val="00262015"/>
    <w:rsid w:val="0027040D"/>
    <w:rsid w:val="00317A3D"/>
    <w:rsid w:val="00373AAF"/>
    <w:rsid w:val="005037A8"/>
    <w:rsid w:val="006259A9"/>
    <w:rsid w:val="006E2939"/>
    <w:rsid w:val="00731655"/>
    <w:rsid w:val="007458AD"/>
    <w:rsid w:val="008815A5"/>
    <w:rsid w:val="00934D88"/>
    <w:rsid w:val="00986963"/>
    <w:rsid w:val="00A525E8"/>
    <w:rsid w:val="00A96FD7"/>
    <w:rsid w:val="00AF6C2D"/>
    <w:rsid w:val="00B131FC"/>
    <w:rsid w:val="00B75672"/>
    <w:rsid w:val="00B937E1"/>
    <w:rsid w:val="00D37748"/>
    <w:rsid w:val="00DB7710"/>
    <w:rsid w:val="00E77A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A63C6"/>
  <w15:chartTrackingRefBased/>
  <w15:docId w15:val="{A381DB4F-7F4B-4586-8FD0-2D49E28E6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5A5"/>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8815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15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15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15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1"/>
    <w:unhideWhenUsed/>
    <w:qFormat/>
    <w:rsid w:val="008815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15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15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15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15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5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15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15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15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1"/>
    <w:rsid w:val="008815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15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15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15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15A5"/>
    <w:rPr>
      <w:rFonts w:eastAsiaTheme="majorEastAsia" w:cstheme="majorBidi"/>
      <w:color w:val="272727" w:themeColor="text1" w:themeTint="D8"/>
    </w:rPr>
  </w:style>
  <w:style w:type="paragraph" w:styleId="Title">
    <w:name w:val="Title"/>
    <w:basedOn w:val="Normal"/>
    <w:next w:val="Normal"/>
    <w:link w:val="TitleChar"/>
    <w:uiPriority w:val="10"/>
    <w:qFormat/>
    <w:rsid w:val="008815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5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15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5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15A5"/>
    <w:pPr>
      <w:spacing w:before="160"/>
      <w:jc w:val="center"/>
    </w:pPr>
    <w:rPr>
      <w:i/>
      <w:iCs/>
      <w:color w:val="404040" w:themeColor="text1" w:themeTint="BF"/>
    </w:rPr>
  </w:style>
  <w:style w:type="character" w:customStyle="1" w:styleId="QuoteChar">
    <w:name w:val="Quote Char"/>
    <w:basedOn w:val="DefaultParagraphFont"/>
    <w:link w:val="Quote"/>
    <w:uiPriority w:val="29"/>
    <w:rsid w:val="008815A5"/>
    <w:rPr>
      <w:i/>
      <w:iCs/>
      <w:color w:val="404040" w:themeColor="text1" w:themeTint="BF"/>
    </w:rPr>
  </w:style>
  <w:style w:type="paragraph" w:styleId="ListParagraph">
    <w:name w:val="List Paragraph"/>
    <w:basedOn w:val="Normal"/>
    <w:uiPriority w:val="34"/>
    <w:qFormat/>
    <w:rsid w:val="008815A5"/>
    <w:pPr>
      <w:ind w:left="720"/>
      <w:contextualSpacing/>
    </w:pPr>
  </w:style>
  <w:style w:type="character" w:styleId="IntenseEmphasis">
    <w:name w:val="Intense Emphasis"/>
    <w:basedOn w:val="DefaultParagraphFont"/>
    <w:uiPriority w:val="21"/>
    <w:qFormat/>
    <w:rsid w:val="008815A5"/>
    <w:rPr>
      <w:i/>
      <w:iCs/>
      <w:color w:val="0F4761" w:themeColor="accent1" w:themeShade="BF"/>
    </w:rPr>
  </w:style>
  <w:style w:type="paragraph" w:styleId="IntenseQuote">
    <w:name w:val="Intense Quote"/>
    <w:basedOn w:val="Normal"/>
    <w:next w:val="Normal"/>
    <w:link w:val="IntenseQuoteChar"/>
    <w:uiPriority w:val="30"/>
    <w:qFormat/>
    <w:rsid w:val="008815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15A5"/>
    <w:rPr>
      <w:i/>
      <w:iCs/>
      <w:color w:val="0F4761" w:themeColor="accent1" w:themeShade="BF"/>
    </w:rPr>
  </w:style>
  <w:style w:type="character" w:styleId="IntenseReference">
    <w:name w:val="Intense Reference"/>
    <w:basedOn w:val="DefaultParagraphFont"/>
    <w:uiPriority w:val="32"/>
    <w:qFormat/>
    <w:rsid w:val="008815A5"/>
    <w:rPr>
      <w:b/>
      <w:bCs/>
      <w:smallCaps/>
      <w:color w:val="0F4761" w:themeColor="accent1" w:themeShade="BF"/>
      <w:spacing w:val="5"/>
    </w:rPr>
  </w:style>
  <w:style w:type="paragraph" w:styleId="Footer">
    <w:name w:val="footer"/>
    <w:basedOn w:val="Normal"/>
    <w:link w:val="FooterChar"/>
    <w:uiPriority w:val="99"/>
    <w:unhideWhenUsed/>
    <w:rsid w:val="008815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5A5"/>
    <w:rPr>
      <w:rFonts w:eastAsiaTheme="minorEastAsia"/>
      <w:kern w:val="0"/>
      <w:sz w:val="22"/>
      <w:szCs w:val="22"/>
      <w:lang w:val="en-US"/>
      <w14:ligatures w14:val="none"/>
    </w:rPr>
  </w:style>
  <w:style w:type="character" w:styleId="PageNumber">
    <w:name w:val="page number"/>
    <w:basedOn w:val="DefaultParagraphFont"/>
    <w:uiPriority w:val="99"/>
    <w:semiHidden/>
    <w:unhideWhenUsed/>
    <w:rsid w:val="008815A5"/>
  </w:style>
  <w:style w:type="table" w:styleId="TableGrid">
    <w:name w:val="Table Grid"/>
    <w:basedOn w:val="TableNormal"/>
    <w:uiPriority w:val="59"/>
    <w:rsid w:val="008815A5"/>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1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5A5"/>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51083">
      <w:bodyDiv w:val="1"/>
      <w:marLeft w:val="0"/>
      <w:marRight w:val="0"/>
      <w:marTop w:val="0"/>
      <w:marBottom w:val="0"/>
      <w:divBdr>
        <w:top w:val="none" w:sz="0" w:space="0" w:color="auto"/>
        <w:left w:val="none" w:sz="0" w:space="0" w:color="auto"/>
        <w:bottom w:val="none" w:sz="0" w:space="0" w:color="auto"/>
        <w:right w:val="none" w:sz="0" w:space="0" w:color="auto"/>
      </w:divBdr>
    </w:div>
    <w:div w:id="1187644984">
      <w:bodyDiv w:val="1"/>
      <w:marLeft w:val="0"/>
      <w:marRight w:val="0"/>
      <w:marTop w:val="0"/>
      <w:marBottom w:val="0"/>
      <w:divBdr>
        <w:top w:val="none" w:sz="0" w:space="0" w:color="auto"/>
        <w:left w:val="none" w:sz="0" w:space="0" w:color="auto"/>
        <w:bottom w:val="none" w:sz="0" w:space="0" w:color="auto"/>
        <w:right w:val="none" w:sz="0" w:space="0" w:color="auto"/>
      </w:divBdr>
    </w:div>
    <w:div w:id="1690135314">
      <w:bodyDiv w:val="1"/>
      <w:marLeft w:val="0"/>
      <w:marRight w:val="0"/>
      <w:marTop w:val="0"/>
      <w:marBottom w:val="0"/>
      <w:divBdr>
        <w:top w:val="none" w:sz="0" w:space="0" w:color="auto"/>
        <w:left w:val="none" w:sz="0" w:space="0" w:color="auto"/>
        <w:bottom w:val="none" w:sz="0" w:space="0" w:color="auto"/>
        <w:right w:val="none" w:sz="0" w:space="0" w:color="auto"/>
      </w:divBdr>
    </w:div>
    <w:div w:id="205403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Mansi Jatav</dc:creator>
  <cp:keywords/>
  <dc:description/>
  <cp:lastModifiedBy>IQAC Coordinator</cp:lastModifiedBy>
  <cp:revision>6</cp:revision>
  <dcterms:created xsi:type="dcterms:W3CDTF">2025-04-11T05:47:00Z</dcterms:created>
  <dcterms:modified xsi:type="dcterms:W3CDTF">2025-04-17T09:45:00Z</dcterms:modified>
</cp:coreProperties>
</file>