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5F6" w:rsidP="00D225F6" w:rsidRDefault="00D225F6" w14:paraId="059B3CA7" w14:textId="77777777">
      <w:pPr>
        <w:pStyle w:val="BodyText"/>
        <w:ind w:left="1005" w:right="727"/>
        <w:jc w:val="center"/>
        <w:rPr>
          <w:b/>
          <w:bCs/>
          <w:spacing w:val="-2"/>
          <w:sz w:val="28"/>
          <w:szCs w:val="28"/>
        </w:rPr>
      </w:pPr>
      <w:r w:rsidRPr="00D225F6">
        <w:rPr>
          <w:b/>
          <w:bCs/>
          <w:sz w:val="28"/>
          <w:szCs w:val="28"/>
        </w:rPr>
        <w:t>GENDER</w:t>
      </w:r>
      <w:r w:rsidRPr="00D225F6">
        <w:rPr>
          <w:b/>
          <w:bCs/>
          <w:spacing w:val="-5"/>
          <w:sz w:val="28"/>
          <w:szCs w:val="28"/>
        </w:rPr>
        <w:t xml:space="preserve"> </w:t>
      </w:r>
      <w:r w:rsidRPr="00D225F6">
        <w:rPr>
          <w:b/>
          <w:bCs/>
          <w:spacing w:val="-2"/>
          <w:sz w:val="28"/>
          <w:szCs w:val="28"/>
        </w:rPr>
        <w:t>ECONOMICS</w:t>
      </w:r>
    </w:p>
    <w:tbl>
      <w:tblPr>
        <w:tblpPr w:leftFromText="180" w:rightFromText="180" w:horzAnchor="page" w:tblpX="1866" w:tblpY="437"/>
        <w:tblW w:w="9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32"/>
        <w:gridCol w:w="3961"/>
        <w:gridCol w:w="634"/>
        <w:gridCol w:w="632"/>
        <w:gridCol w:w="632"/>
        <w:gridCol w:w="656"/>
      </w:tblGrid>
      <w:tr w:rsidR="00D225F6" w:rsidTr="4774CCE6" w14:paraId="14A7C768" w14:textId="77777777">
        <w:trPr>
          <w:trHeight w:val="376"/>
        </w:trPr>
        <w:tc>
          <w:tcPr>
            <w:tcW w:w="2732" w:type="dxa"/>
            <w:tcMar/>
          </w:tcPr>
          <w:p w:rsidR="00D225F6" w:rsidP="4774CCE6" w:rsidRDefault="00D225F6" w14:paraId="3DE1EB7E" w14:textId="6D80581C">
            <w:pPr>
              <w:pStyle w:val="TableParagraph"/>
              <w:spacing w:line="275" w:lineRule="exact"/>
              <w:jc w:val="center"/>
              <w:rPr>
                <w:rFonts w:ascii="Times New Roman" w:hAnsi="Times New Roman" w:eastAsia="Times New Roman" w:cs="Times New Roman"/>
                <w:b w:val="1"/>
                <w:bCs w:val="1"/>
                <w:noProof w:val="0"/>
                <w:color w:val="000000" w:themeColor="text1" w:themeTint="FF" w:themeShade="FF"/>
                <w:sz w:val="24"/>
                <w:szCs w:val="24"/>
                <w:lang w:val="en-US"/>
              </w:rPr>
            </w:pPr>
            <w:r w:rsidRPr="4774CCE6" w:rsidR="552F5EA2">
              <w:rPr>
                <w:rFonts w:ascii="Times New Roman" w:hAnsi="Times New Roman" w:eastAsia="Times New Roman" w:cs="Times New Roman"/>
                <w:b w:val="1"/>
                <w:bCs w:val="1"/>
                <w:noProof w:val="0"/>
                <w:color w:val="000000" w:themeColor="text1" w:themeTint="FF" w:themeShade="FF"/>
                <w:sz w:val="24"/>
                <w:szCs w:val="24"/>
                <w:lang w:val="en-US"/>
              </w:rPr>
              <w:t>SLESGE404</w:t>
            </w:r>
          </w:p>
        </w:tc>
        <w:tc>
          <w:tcPr>
            <w:tcW w:w="3961" w:type="dxa"/>
            <w:tcMar/>
          </w:tcPr>
          <w:p w:rsidR="00D225F6" w:rsidP="00D225F6" w:rsidRDefault="00D225F6" w14:paraId="1F141692" w14:textId="77777777">
            <w:pPr>
              <w:pStyle w:val="TableParagraph"/>
              <w:spacing w:line="275" w:lineRule="exact"/>
              <w:rPr>
                <w:b/>
                <w:sz w:val="24"/>
              </w:rPr>
            </w:pPr>
            <w:r>
              <w:rPr>
                <w:b/>
                <w:sz w:val="24"/>
              </w:rPr>
              <w:t>Gender</w:t>
            </w:r>
            <w:r>
              <w:rPr>
                <w:b/>
                <w:spacing w:val="-7"/>
                <w:sz w:val="24"/>
              </w:rPr>
              <w:t xml:space="preserve"> </w:t>
            </w:r>
            <w:r>
              <w:rPr>
                <w:b/>
                <w:spacing w:val="-2"/>
                <w:sz w:val="24"/>
              </w:rPr>
              <w:t>Economics</w:t>
            </w:r>
          </w:p>
        </w:tc>
        <w:tc>
          <w:tcPr>
            <w:tcW w:w="634" w:type="dxa"/>
            <w:tcMar/>
          </w:tcPr>
          <w:p w:rsidR="00D225F6" w:rsidP="00D225F6" w:rsidRDefault="00D225F6" w14:paraId="60B291B0" w14:textId="77777777">
            <w:pPr>
              <w:pStyle w:val="TableParagraph"/>
              <w:spacing w:line="275" w:lineRule="exact"/>
              <w:rPr>
                <w:b/>
                <w:sz w:val="24"/>
              </w:rPr>
            </w:pPr>
            <w:r>
              <w:rPr>
                <w:b/>
                <w:spacing w:val="-10"/>
                <w:sz w:val="24"/>
              </w:rPr>
              <w:t>L</w:t>
            </w:r>
          </w:p>
        </w:tc>
        <w:tc>
          <w:tcPr>
            <w:tcW w:w="632" w:type="dxa"/>
            <w:tcMar/>
          </w:tcPr>
          <w:p w:rsidR="00D225F6" w:rsidP="00D225F6" w:rsidRDefault="00D225F6" w14:paraId="3D8C050C" w14:textId="77777777">
            <w:pPr>
              <w:pStyle w:val="TableParagraph"/>
              <w:spacing w:line="275" w:lineRule="exact"/>
              <w:rPr>
                <w:b/>
                <w:sz w:val="24"/>
              </w:rPr>
            </w:pPr>
            <w:r>
              <w:rPr>
                <w:b/>
                <w:spacing w:val="-10"/>
                <w:sz w:val="24"/>
              </w:rPr>
              <w:t>T</w:t>
            </w:r>
          </w:p>
        </w:tc>
        <w:tc>
          <w:tcPr>
            <w:tcW w:w="632" w:type="dxa"/>
            <w:tcMar/>
          </w:tcPr>
          <w:p w:rsidR="00D225F6" w:rsidP="00D225F6" w:rsidRDefault="00D225F6" w14:paraId="3FAA7DB8" w14:textId="77777777">
            <w:pPr>
              <w:pStyle w:val="TableParagraph"/>
              <w:spacing w:line="275" w:lineRule="exact"/>
              <w:ind w:left="106"/>
              <w:rPr>
                <w:b/>
                <w:sz w:val="24"/>
              </w:rPr>
            </w:pPr>
            <w:r>
              <w:rPr>
                <w:b/>
                <w:spacing w:val="-10"/>
                <w:sz w:val="24"/>
              </w:rPr>
              <w:t>P</w:t>
            </w:r>
          </w:p>
        </w:tc>
        <w:tc>
          <w:tcPr>
            <w:tcW w:w="656" w:type="dxa"/>
            <w:tcMar/>
          </w:tcPr>
          <w:p w:rsidR="00D225F6" w:rsidP="00D225F6" w:rsidRDefault="00D225F6" w14:paraId="0AA5C5F4" w14:textId="77777777">
            <w:pPr>
              <w:pStyle w:val="TableParagraph"/>
              <w:spacing w:line="275" w:lineRule="exact"/>
              <w:ind w:left="105"/>
              <w:rPr>
                <w:b/>
                <w:sz w:val="24"/>
              </w:rPr>
            </w:pPr>
            <w:r>
              <w:rPr>
                <w:b/>
                <w:spacing w:val="-10"/>
                <w:sz w:val="24"/>
              </w:rPr>
              <w:t>C</w:t>
            </w:r>
          </w:p>
        </w:tc>
      </w:tr>
      <w:tr w:rsidR="00D225F6" w:rsidTr="4774CCE6" w14:paraId="0B444DF1" w14:textId="77777777">
        <w:trPr>
          <w:trHeight w:val="374"/>
        </w:trPr>
        <w:tc>
          <w:tcPr>
            <w:tcW w:w="2732" w:type="dxa"/>
            <w:tcMar/>
          </w:tcPr>
          <w:p w:rsidR="00D225F6" w:rsidP="00D225F6" w:rsidRDefault="00D225F6" w14:paraId="0399A93E" w14:textId="77777777">
            <w:pPr>
              <w:pStyle w:val="TableParagraph"/>
              <w:spacing w:line="275" w:lineRule="exact"/>
              <w:rPr>
                <w:b/>
                <w:sz w:val="24"/>
              </w:rPr>
            </w:pPr>
            <w:r>
              <w:rPr>
                <w:b/>
                <w:spacing w:val="-2"/>
                <w:sz w:val="24"/>
              </w:rPr>
              <w:t>Version</w:t>
            </w:r>
            <w:r>
              <w:rPr>
                <w:b/>
                <w:spacing w:val="-13"/>
                <w:sz w:val="24"/>
              </w:rPr>
              <w:t xml:space="preserve"> </w:t>
            </w:r>
            <w:r>
              <w:rPr>
                <w:b/>
                <w:spacing w:val="-5"/>
                <w:sz w:val="24"/>
              </w:rPr>
              <w:t>1.0</w:t>
            </w:r>
          </w:p>
        </w:tc>
        <w:tc>
          <w:tcPr>
            <w:tcW w:w="3961" w:type="dxa"/>
            <w:tcMar/>
          </w:tcPr>
          <w:p w:rsidR="00D225F6" w:rsidP="00D225F6" w:rsidRDefault="00D225F6" w14:paraId="38FE5570" w14:textId="77777777">
            <w:pPr>
              <w:pStyle w:val="TableParagraph"/>
              <w:ind w:left="0"/>
              <w:rPr>
                <w:sz w:val="24"/>
              </w:rPr>
            </w:pPr>
          </w:p>
        </w:tc>
        <w:tc>
          <w:tcPr>
            <w:tcW w:w="634" w:type="dxa"/>
            <w:tcMar/>
          </w:tcPr>
          <w:p w:rsidR="00D225F6" w:rsidP="00D225F6" w:rsidRDefault="00D225F6" w14:paraId="10208015" w14:textId="77777777">
            <w:pPr>
              <w:pStyle w:val="TableParagraph"/>
              <w:spacing w:line="275" w:lineRule="exact"/>
              <w:rPr>
                <w:b/>
                <w:sz w:val="24"/>
              </w:rPr>
            </w:pPr>
            <w:r>
              <w:rPr>
                <w:b/>
                <w:spacing w:val="-10"/>
                <w:sz w:val="24"/>
              </w:rPr>
              <w:t>3</w:t>
            </w:r>
          </w:p>
        </w:tc>
        <w:tc>
          <w:tcPr>
            <w:tcW w:w="632" w:type="dxa"/>
            <w:tcMar/>
          </w:tcPr>
          <w:p w:rsidR="00D225F6" w:rsidP="00D225F6" w:rsidRDefault="00D225F6" w14:paraId="49DE69AA" w14:textId="77777777">
            <w:pPr>
              <w:pStyle w:val="TableParagraph"/>
              <w:spacing w:line="275" w:lineRule="exact"/>
              <w:rPr>
                <w:b/>
                <w:sz w:val="24"/>
              </w:rPr>
            </w:pPr>
            <w:r>
              <w:rPr>
                <w:b/>
                <w:spacing w:val="-10"/>
                <w:sz w:val="24"/>
              </w:rPr>
              <w:t>1</w:t>
            </w:r>
          </w:p>
        </w:tc>
        <w:tc>
          <w:tcPr>
            <w:tcW w:w="632" w:type="dxa"/>
            <w:tcMar/>
          </w:tcPr>
          <w:p w:rsidR="00D225F6" w:rsidP="00D225F6" w:rsidRDefault="00D225F6" w14:paraId="748875E6" w14:textId="77777777">
            <w:pPr>
              <w:pStyle w:val="TableParagraph"/>
              <w:spacing w:line="275" w:lineRule="exact"/>
              <w:ind w:left="106"/>
              <w:rPr>
                <w:b/>
                <w:sz w:val="24"/>
              </w:rPr>
            </w:pPr>
            <w:r>
              <w:rPr>
                <w:b/>
                <w:spacing w:val="-10"/>
                <w:sz w:val="24"/>
              </w:rPr>
              <w:t>0</w:t>
            </w:r>
          </w:p>
        </w:tc>
        <w:tc>
          <w:tcPr>
            <w:tcW w:w="656" w:type="dxa"/>
            <w:tcMar/>
          </w:tcPr>
          <w:p w:rsidR="00D225F6" w:rsidP="00D225F6" w:rsidRDefault="00D225F6" w14:paraId="321FDBE9" w14:textId="77777777">
            <w:pPr>
              <w:pStyle w:val="TableParagraph"/>
              <w:spacing w:line="275" w:lineRule="exact"/>
              <w:ind w:left="105"/>
              <w:rPr>
                <w:b/>
                <w:sz w:val="24"/>
              </w:rPr>
            </w:pPr>
            <w:r>
              <w:rPr>
                <w:b/>
                <w:spacing w:val="-10"/>
                <w:sz w:val="24"/>
              </w:rPr>
              <w:t>4</w:t>
            </w:r>
          </w:p>
        </w:tc>
      </w:tr>
      <w:tr w:rsidR="00D225F6" w:rsidTr="4774CCE6" w14:paraId="1AE08E05" w14:textId="77777777">
        <w:trPr>
          <w:trHeight w:val="467"/>
        </w:trPr>
        <w:tc>
          <w:tcPr>
            <w:tcW w:w="2732" w:type="dxa"/>
            <w:tcMar/>
          </w:tcPr>
          <w:p w:rsidR="00D225F6" w:rsidP="00D225F6" w:rsidRDefault="00D225F6" w14:paraId="566ED74A" w14:textId="77777777">
            <w:pPr>
              <w:pStyle w:val="TableParagraph"/>
              <w:spacing w:line="275" w:lineRule="exact"/>
              <w:rPr>
                <w:b/>
                <w:sz w:val="24"/>
              </w:rPr>
            </w:pPr>
            <w:r>
              <w:rPr>
                <w:b/>
                <w:spacing w:val="-2"/>
                <w:sz w:val="24"/>
              </w:rPr>
              <w:t>Pre-requisites/Exposure</w:t>
            </w:r>
          </w:p>
        </w:tc>
        <w:tc>
          <w:tcPr>
            <w:tcW w:w="6515" w:type="dxa"/>
            <w:gridSpan w:val="5"/>
            <w:tcMar/>
          </w:tcPr>
          <w:p w:rsidR="00D225F6" w:rsidP="00D225F6" w:rsidRDefault="00D225F6" w14:paraId="75460952" w14:textId="77777777">
            <w:pPr>
              <w:pStyle w:val="TableParagraph"/>
              <w:ind w:left="0"/>
              <w:rPr>
                <w:sz w:val="24"/>
              </w:rPr>
            </w:pPr>
          </w:p>
        </w:tc>
      </w:tr>
      <w:tr w:rsidR="00D225F6" w:rsidTr="4774CCE6" w14:paraId="64C063EC" w14:textId="77777777">
        <w:trPr>
          <w:trHeight w:val="393"/>
        </w:trPr>
        <w:tc>
          <w:tcPr>
            <w:tcW w:w="2732" w:type="dxa"/>
            <w:tcMar/>
          </w:tcPr>
          <w:p w:rsidR="00D225F6" w:rsidP="00D225F6" w:rsidRDefault="00D225F6" w14:paraId="33B519A1" w14:textId="77777777">
            <w:pPr>
              <w:pStyle w:val="TableParagraph"/>
              <w:spacing w:line="275" w:lineRule="exact"/>
              <w:rPr>
                <w:b/>
                <w:sz w:val="24"/>
              </w:rPr>
            </w:pPr>
            <w:r>
              <w:rPr>
                <w:b/>
                <w:sz w:val="24"/>
              </w:rPr>
              <w:t>Total</w:t>
            </w:r>
            <w:r>
              <w:rPr>
                <w:b/>
                <w:spacing w:val="-14"/>
                <w:sz w:val="24"/>
              </w:rPr>
              <w:t xml:space="preserve"> </w:t>
            </w:r>
            <w:r>
              <w:rPr>
                <w:b/>
                <w:sz w:val="24"/>
              </w:rPr>
              <w:t>Lecture</w:t>
            </w:r>
            <w:r>
              <w:rPr>
                <w:b/>
                <w:spacing w:val="-14"/>
                <w:sz w:val="24"/>
              </w:rPr>
              <w:t xml:space="preserve"> </w:t>
            </w:r>
            <w:proofErr w:type="spellStart"/>
            <w:r>
              <w:rPr>
                <w:b/>
                <w:spacing w:val="-5"/>
                <w:sz w:val="24"/>
              </w:rPr>
              <w:t>Hrs</w:t>
            </w:r>
            <w:proofErr w:type="spellEnd"/>
          </w:p>
        </w:tc>
        <w:tc>
          <w:tcPr>
            <w:tcW w:w="6515" w:type="dxa"/>
            <w:gridSpan w:val="5"/>
            <w:tcMar/>
          </w:tcPr>
          <w:p w:rsidR="00D225F6" w:rsidP="00D225F6" w:rsidRDefault="00D225F6" w14:paraId="45A4F7BA" w14:textId="77777777">
            <w:pPr>
              <w:pStyle w:val="TableParagraph"/>
              <w:spacing w:line="275" w:lineRule="exact"/>
              <w:rPr>
                <w:b/>
                <w:sz w:val="24"/>
              </w:rPr>
            </w:pPr>
            <w:r>
              <w:rPr>
                <w:b/>
                <w:spacing w:val="-5"/>
                <w:sz w:val="24"/>
              </w:rPr>
              <w:t>60</w:t>
            </w:r>
          </w:p>
        </w:tc>
      </w:tr>
    </w:tbl>
    <w:p w:rsidRPr="00D225F6" w:rsidR="00D225F6" w:rsidP="00D225F6" w:rsidRDefault="00D225F6" w14:paraId="596D52CD" w14:textId="77777777">
      <w:pPr>
        <w:pStyle w:val="BodyText"/>
        <w:ind w:left="1005" w:right="727"/>
        <w:jc w:val="both"/>
        <w:rPr>
          <w:b/>
          <w:bCs/>
          <w:sz w:val="28"/>
          <w:szCs w:val="28"/>
        </w:rPr>
      </w:pPr>
    </w:p>
    <w:p w:rsidRPr="00D225F6" w:rsidR="00D225F6" w:rsidP="00D225F6" w:rsidRDefault="00D225F6" w14:paraId="1A3B285D" w14:textId="77777777">
      <w:pPr>
        <w:pStyle w:val="Heading6"/>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Course</w:t>
      </w:r>
      <w:r w:rsidRPr="00D225F6">
        <w:rPr>
          <w:rFonts w:ascii="Times New Roman" w:hAnsi="Times New Roman" w:cs="Times New Roman"/>
          <w:b/>
          <w:bCs/>
          <w:i w:val="0"/>
          <w:iCs w:val="0"/>
          <w:color w:val="000000" w:themeColor="text1"/>
          <w:spacing w:val="-2"/>
        </w:rPr>
        <w:t xml:space="preserve"> Perspective:</w:t>
      </w:r>
    </w:p>
    <w:p w:rsidRPr="00D225F6" w:rsidR="00D225F6" w:rsidP="00D225F6" w:rsidRDefault="00D225F6" w14:paraId="62E5DAB0" w14:textId="1A64E964">
      <w:pPr>
        <w:pStyle w:val="BodyText"/>
        <w:spacing w:before="201" w:line="276" w:lineRule="auto"/>
        <w:ind w:left="448" w:right="163"/>
        <w:jc w:val="both"/>
        <w:rPr>
          <w:color w:val="000000" w:themeColor="text1"/>
          <w:spacing w:val="-5"/>
        </w:rPr>
      </w:pPr>
      <w:r w:rsidRPr="00D225F6">
        <w:rPr>
          <w:color w:val="000000" w:themeColor="text1"/>
        </w:rPr>
        <w:t>This course provides a comprehensive examination of the role of gender in economic development and the broader economy. It explores key concepts and approaches in gender economics, including feminist critiques of mainstream economic theories, the impact of globalization on gender relations, and the gendered nature of labor markets. Students will engage with critical debates on gender inequality, analyze demographic and economic data through</w:t>
      </w:r>
      <w:r w:rsidRPr="00D225F6">
        <w:rPr>
          <w:color w:val="000000" w:themeColor="text1"/>
          <w:spacing w:val="34"/>
        </w:rPr>
        <w:t xml:space="preserve"> </w:t>
      </w:r>
      <w:r w:rsidRPr="00D225F6">
        <w:rPr>
          <w:color w:val="000000" w:themeColor="text1"/>
        </w:rPr>
        <w:t>a</w:t>
      </w:r>
      <w:r w:rsidRPr="00D225F6">
        <w:rPr>
          <w:color w:val="000000" w:themeColor="text1"/>
          <w:spacing w:val="33"/>
        </w:rPr>
        <w:t xml:space="preserve"> </w:t>
      </w:r>
      <w:r w:rsidRPr="00D225F6">
        <w:rPr>
          <w:color w:val="000000" w:themeColor="text1"/>
        </w:rPr>
        <w:t>gendered</w:t>
      </w:r>
      <w:r w:rsidRPr="00D225F6">
        <w:rPr>
          <w:color w:val="000000" w:themeColor="text1"/>
          <w:spacing w:val="34"/>
        </w:rPr>
        <w:t xml:space="preserve"> </w:t>
      </w:r>
      <w:r w:rsidRPr="00D225F6">
        <w:rPr>
          <w:color w:val="000000" w:themeColor="text1"/>
        </w:rPr>
        <w:t>lens,</w:t>
      </w:r>
      <w:r w:rsidRPr="00D225F6">
        <w:rPr>
          <w:color w:val="000000" w:themeColor="text1"/>
          <w:spacing w:val="34"/>
        </w:rPr>
        <w:t xml:space="preserve"> </w:t>
      </w:r>
      <w:r w:rsidRPr="00D225F6">
        <w:rPr>
          <w:color w:val="000000" w:themeColor="text1"/>
        </w:rPr>
        <w:t>and</w:t>
      </w:r>
      <w:r w:rsidRPr="00D225F6">
        <w:rPr>
          <w:color w:val="000000" w:themeColor="text1"/>
          <w:spacing w:val="34"/>
        </w:rPr>
        <w:t xml:space="preserve"> </w:t>
      </w:r>
      <w:r w:rsidRPr="00D225F6">
        <w:rPr>
          <w:color w:val="000000" w:themeColor="text1"/>
        </w:rPr>
        <w:t>examine</w:t>
      </w:r>
      <w:r w:rsidRPr="00D225F6">
        <w:rPr>
          <w:color w:val="000000" w:themeColor="text1"/>
          <w:spacing w:val="33"/>
        </w:rPr>
        <w:t xml:space="preserve"> </w:t>
      </w:r>
      <w:r w:rsidRPr="00D225F6">
        <w:rPr>
          <w:color w:val="000000" w:themeColor="text1"/>
        </w:rPr>
        <w:t>the</w:t>
      </w:r>
      <w:r w:rsidRPr="00D225F6">
        <w:rPr>
          <w:color w:val="000000" w:themeColor="text1"/>
          <w:spacing w:val="34"/>
        </w:rPr>
        <w:t xml:space="preserve"> </w:t>
      </w:r>
      <w:r w:rsidRPr="00D225F6">
        <w:rPr>
          <w:color w:val="000000" w:themeColor="text1"/>
        </w:rPr>
        <w:t>implications</w:t>
      </w:r>
      <w:r w:rsidRPr="00D225F6">
        <w:rPr>
          <w:color w:val="000000" w:themeColor="text1"/>
          <w:spacing w:val="34"/>
        </w:rPr>
        <w:t xml:space="preserve"> </w:t>
      </w:r>
      <w:r w:rsidRPr="00D225F6">
        <w:rPr>
          <w:color w:val="000000" w:themeColor="text1"/>
        </w:rPr>
        <w:t>of</w:t>
      </w:r>
      <w:r w:rsidRPr="00D225F6">
        <w:rPr>
          <w:color w:val="000000" w:themeColor="text1"/>
          <w:spacing w:val="34"/>
        </w:rPr>
        <w:t xml:space="preserve"> </w:t>
      </w:r>
      <w:r w:rsidRPr="00D225F6">
        <w:rPr>
          <w:color w:val="000000" w:themeColor="text1"/>
        </w:rPr>
        <w:t>gender</w:t>
      </w:r>
      <w:r w:rsidRPr="00D225F6">
        <w:rPr>
          <w:color w:val="000000" w:themeColor="text1"/>
          <w:spacing w:val="34"/>
        </w:rPr>
        <w:t xml:space="preserve"> </w:t>
      </w:r>
      <w:r w:rsidRPr="00D225F6">
        <w:rPr>
          <w:color w:val="000000" w:themeColor="text1"/>
        </w:rPr>
        <w:t>policies</w:t>
      </w:r>
      <w:r w:rsidRPr="00D225F6">
        <w:rPr>
          <w:color w:val="000000" w:themeColor="text1"/>
          <w:spacing w:val="34"/>
        </w:rPr>
        <w:t xml:space="preserve"> </w:t>
      </w:r>
      <w:r w:rsidRPr="00D225F6">
        <w:rPr>
          <w:color w:val="000000" w:themeColor="text1"/>
        </w:rPr>
        <w:t>on</w:t>
      </w:r>
      <w:r w:rsidRPr="00D225F6">
        <w:rPr>
          <w:color w:val="000000" w:themeColor="text1"/>
          <w:spacing w:val="41"/>
        </w:rPr>
        <w:t xml:space="preserve"> </w:t>
      </w:r>
      <w:r w:rsidRPr="00D225F6">
        <w:rPr>
          <w:color w:val="000000" w:themeColor="text1"/>
        </w:rPr>
        <w:t>national</w:t>
      </w:r>
      <w:r w:rsidRPr="00D225F6">
        <w:rPr>
          <w:color w:val="000000" w:themeColor="text1"/>
          <w:spacing w:val="35"/>
        </w:rPr>
        <w:t xml:space="preserve"> </w:t>
      </w:r>
      <w:r w:rsidRPr="00D225F6">
        <w:rPr>
          <w:color w:val="000000" w:themeColor="text1"/>
          <w:spacing w:val="-5"/>
        </w:rPr>
        <w:t>and</w:t>
      </w:r>
      <w:r w:rsidRPr="00D225F6">
        <w:rPr>
          <w:color w:val="000000" w:themeColor="text1"/>
          <w:spacing w:val="-5"/>
        </w:rPr>
        <w:t xml:space="preserve"> </w:t>
      </w:r>
      <w:r w:rsidRPr="00D225F6">
        <w:rPr>
          <w:color w:val="000000" w:themeColor="text1"/>
        </w:rPr>
        <w:t>global</w:t>
      </w:r>
      <w:r w:rsidRPr="00D225F6">
        <w:rPr>
          <w:color w:val="000000" w:themeColor="text1"/>
          <w:spacing w:val="40"/>
        </w:rPr>
        <w:t xml:space="preserve"> </w:t>
      </w:r>
      <w:r w:rsidRPr="00D225F6">
        <w:rPr>
          <w:color w:val="000000" w:themeColor="text1"/>
        </w:rPr>
        <w:t>scales.</w:t>
      </w:r>
      <w:r w:rsidRPr="00D225F6">
        <w:rPr>
          <w:color w:val="000000" w:themeColor="text1"/>
          <w:spacing w:val="40"/>
        </w:rPr>
        <w:t xml:space="preserve"> </w:t>
      </w:r>
      <w:r w:rsidRPr="00D225F6">
        <w:rPr>
          <w:color w:val="000000" w:themeColor="text1"/>
        </w:rPr>
        <w:t>The</w:t>
      </w:r>
      <w:r w:rsidRPr="00D225F6">
        <w:rPr>
          <w:color w:val="000000" w:themeColor="text1"/>
          <w:spacing w:val="40"/>
        </w:rPr>
        <w:t xml:space="preserve"> </w:t>
      </w:r>
      <w:r w:rsidRPr="00D225F6">
        <w:rPr>
          <w:color w:val="000000" w:themeColor="text1"/>
        </w:rPr>
        <w:t>course</w:t>
      </w:r>
      <w:r w:rsidRPr="00D225F6">
        <w:rPr>
          <w:color w:val="000000" w:themeColor="text1"/>
          <w:spacing w:val="40"/>
        </w:rPr>
        <w:t xml:space="preserve"> </w:t>
      </w:r>
      <w:r w:rsidRPr="00D225F6">
        <w:rPr>
          <w:color w:val="000000" w:themeColor="text1"/>
        </w:rPr>
        <w:t>also</w:t>
      </w:r>
      <w:r w:rsidRPr="00D225F6">
        <w:rPr>
          <w:color w:val="000000" w:themeColor="text1"/>
          <w:spacing w:val="40"/>
        </w:rPr>
        <w:t xml:space="preserve"> </w:t>
      </w:r>
      <w:r w:rsidRPr="00D225F6">
        <w:rPr>
          <w:color w:val="000000" w:themeColor="text1"/>
        </w:rPr>
        <w:t>delves</w:t>
      </w:r>
      <w:r w:rsidRPr="00D225F6">
        <w:rPr>
          <w:color w:val="000000" w:themeColor="text1"/>
          <w:spacing w:val="40"/>
        </w:rPr>
        <w:t xml:space="preserve"> </w:t>
      </w:r>
      <w:r w:rsidRPr="00D225F6">
        <w:rPr>
          <w:color w:val="000000" w:themeColor="text1"/>
        </w:rPr>
        <w:t>into</w:t>
      </w:r>
      <w:r w:rsidRPr="00D225F6">
        <w:rPr>
          <w:color w:val="000000" w:themeColor="text1"/>
          <w:spacing w:val="40"/>
        </w:rPr>
        <w:t xml:space="preserve"> </w:t>
      </w:r>
      <w:r w:rsidRPr="00D225F6">
        <w:rPr>
          <w:color w:val="000000" w:themeColor="text1"/>
        </w:rPr>
        <w:t>the</w:t>
      </w:r>
      <w:r w:rsidRPr="00D225F6">
        <w:rPr>
          <w:color w:val="000000" w:themeColor="text1"/>
          <w:spacing w:val="40"/>
        </w:rPr>
        <w:t xml:space="preserve"> </w:t>
      </w:r>
      <w:r w:rsidRPr="00D225F6">
        <w:rPr>
          <w:color w:val="000000" w:themeColor="text1"/>
        </w:rPr>
        <w:t>intersection</w:t>
      </w:r>
      <w:r w:rsidRPr="00D225F6">
        <w:rPr>
          <w:color w:val="000000" w:themeColor="text1"/>
          <w:spacing w:val="40"/>
        </w:rPr>
        <w:t xml:space="preserve"> </w:t>
      </w:r>
      <w:r w:rsidRPr="00D225F6">
        <w:rPr>
          <w:color w:val="000000" w:themeColor="text1"/>
        </w:rPr>
        <w:t>of</w:t>
      </w:r>
      <w:r w:rsidRPr="00D225F6">
        <w:rPr>
          <w:color w:val="000000" w:themeColor="text1"/>
          <w:spacing w:val="40"/>
        </w:rPr>
        <w:t xml:space="preserve"> </w:t>
      </w:r>
      <w:r w:rsidRPr="00D225F6">
        <w:rPr>
          <w:color w:val="000000" w:themeColor="text1"/>
        </w:rPr>
        <w:t>household</w:t>
      </w:r>
      <w:r w:rsidRPr="00D225F6">
        <w:rPr>
          <w:color w:val="000000" w:themeColor="text1"/>
          <w:spacing w:val="40"/>
        </w:rPr>
        <w:t xml:space="preserve"> </w:t>
      </w:r>
      <w:r w:rsidRPr="00D225F6">
        <w:rPr>
          <w:color w:val="000000" w:themeColor="text1"/>
        </w:rPr>
        <w:t>economics</w:t>
      </w:r>
      <w:r w:rsidRPr="00D225F6">
        <w:rPr>
          <w:color w:val="000000" w:themeColor="text1"/>
          <w:spacing w:val="40"/>
        </w:rPr>
        <w:t xml:space="preserve"> </w:t>
      </w:r>
      <w:r w:rsidRPr="00D225F6">
        <w:rPr>
          <w:color w:val="000000" w:themeColor="text1"/>
        </w:rPr>
        <w:t>and</w:t>
      </w:r>
      <w:r w:rsidRPr="00D225F6">
        <w:rPr>
          <w:color w:val="000000" w:themeColor="text1"/>
          <w:spacing w:val="40"/>
        </w:rPr>
        <w:t xml:space="preserve"> </w:t>
      </w:r>
      <w:r w:rsidRPr="00D225F6">
        <w:rPr>
          <w:color w:val="000000" w:themeColor="text1"/>
        </w:rPr>
        <w:t>gender, focusing on the distribution of resources and decision-making within households.</w:t>
      </w:r>
    </w:p>
    <w:p w:rsidRPr="00D225F6" w:rsidR="00D225F6" w:rsidP="00D225F6" w:rsidRDefault="00D225F6" w14:paraId="27038002" w14:textId="77777777">
      <w:pPr>
        <w:pStyle w:val="Heading6"/>
        <w:spacing w:before="159"/>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Course</w:t>
      </w:r>
      <w:r w:rsidRPr="00D225F6">
        <w:rPr>
          <w:rFonts w:ascii="Times New Roman" w:hAnsi="Times New Roman" w:cs="Times New Roman"/>
          <w:b/>
          <w:bCs/>
          <w:i w:val="0"/>
          <w:iCs w:val="0"/>
          <w:color w:val="000000" w:themeColor="text1"/>
          <w:spacing w:val="-2"/>
        </w:rPr>
        <w:t xml:space="preserve"> Outcomes:</w:t>
      </w:r>
    </w:p>
    <w:p w:rsidRPr="00D225F6" w:rsidR="00D225F6" w:rsidP="00D225F6" w:rsidRDefault="00D225F6" w14:paraId="4C52A00C" w14:textId="77777777">
      <w:pPr>
        <w:pStyle w:val="BodyText"/>
        <w:spacing w:before="202" w:line="276" w:lineRule="auto"/>
        <w:ind w:left="1168" w:right="287"/>
        <w:rPr>
          <w:color w:val="000000" w:themeColor="text1"/>
        </w:rPr>
      </w:pPr>
      <w:r w:rsidRPr="00D225F6">
        <w:rPr>
          <w:b/>
          <w:color w:val="000000" w:themeColor="text1"/>
        </w:rPr>
        <w:t>CO1:</w:t>
      </w:r>
      <w:r w:rsidRPr="00D225F6">
        <w:rPr>
          <w:b/>
          <w:color w:val="000000" w:themeColor="text1"/>
          <w:spacing w:val="-5"/>
        </w:rPr>
        <w:t xml:space="preserve"> </w:t>
      </w:r>
      <w:r w:rsidRPr="00D225F6">
        <w:rPr>
          <w:color w:val="000000" w:themeColor="text1"/>
        </w:rPr>
        <w:t>Explain</w:t>
      </w:r>
      <w:r w:rsidRPr="00D225F6">
        <w:rPr>
          <w:color w:val="000000" w:themeColor="text1"/>
          <w:spacing w:val="-4"/>
        </w:rPr>
        <w:t xml:space="preserve"> </w:t>
      </w:r>
      <w:r w:rsidRPr="00D225F6">
        <w:rPr>
          <w:color w:val="000000" w:themeColor="text1"/>
        </w:rPr>
        <w:t>key</w:t>
      </w:r>
      <w:r w:rsidRPr="00D225F6">
        <w:rPr>
          <w:color w:val="000000" w:themeColor="text1"/>
          <w:spacing w:val="-4"/>
        </w:rPr>
        <w:t xml:space="preserve"> </w:t>
      </w:r>
      <w:r w:rsidRPr="00D225F6">
        <w:rPr>
          <w:color w:val="000000" w:themeColor="text1"/>
        </w:rPr>
        <w:t>concepts</w:t>
      </w:r>
      <w:r w:rsidRPr="00D225F6">
        <w:rPr>
          <w:color w:val="000000" w:themeColor="text1"/>
          <w:spacing w:val="-5"/>
        </w:rPr>
        <w:t xml:space="preserve"> </w:t>
      </w:r>
      <w:r w:rsidRPr="00D225F6">
        <w:rPr>
          <w:color w:val="000000" w:themeColor="text1"/>
        </w:rPr>
        <w:t>and</w:t>
      </w:r>
      <w:r w:rsidRPr="00D225F6">
        <w:rPr>
          <w:color w:val="000000" w:themeColor="text1"/>
          <w:spacing w:val="-4"/>
        </w:rPr>
        <w:t xml:space="preserve"> </w:t>
      </w:r>
      <w:r w:rsidRPr="00D225F6">
        <w:rPr>
          <w:color w:val="000000" w:themeColor="text1"/>
        </w:rPr>
        <w:t>approaches</w:t>
      </w:r>
      <w:r w:rsidRPr="00D225F6">
        <w:rPr>
          <w:color w:val="000000" w:themeColor="text1"/>
          <w:spacing w:val="-5"/>
        </w:rPr>
        <w:t xml:space="preserve"> </w:t>
      </w:r>
      <w:r w:rsidRPr="00D225F6">
        <w:rPr>
          <w:color w:val="000000" w:themeColor="text1"/>
        </w:rPr>
        <w:t>in</w:t>
      </w:r>
      <w:r w:rsidRPr="00D225F6">
        <w:rPr>
          <w:color w:val="000000" w:themeColor="text1"/>
          <w:spacing w:val="-4"/>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economics,</w:t>
      </w:r>
      <w:r w:rsidRPr="00D225F6">
        <w:rPr>
          <w:color w:val="000000" w:themeColor="text1"/>
          <w:spacing w:val="-4"/>
        </w:rPr>
        <w:t xml:space="preserve"> </w:t>
      </w:r>
      <w:r w:rsidRPr="00D225F6">
        <w:rPr>
          <w:color w:val="000000" w:themeColor="text1"/>
        </w:rPr>
        <w:t>including</w:t>
      </w:r>
      <w:r w:rsidRPr="00D225F6">
        <w:rPr>
          <w:color w:val="000000" w:themeColor="text1"/>
          <w:spacing w:val="-4"/>
        </w:rPr>
        <w:t xml:space="preserve"> </w:t>
      </w:r>
      <w:r w:rsidRPr="00D225F6">
        <w:rPr>
          <w:color w:val="000000" w:themeColor="text1"/>
        </w:rPr>
        <w:t>gender and human development.</w:t>
      </w:r>
    </w:p>
    <w:p w:rsidRPr="00D225F6" w:rsidR="00D225F6" w:rsidP="00D225F6" w:rsidRDefault="00D225F6" w14:paraId="18D2C59A" w14:textId="77777777">
      <w:pPr>
        <w:pStyle w:val="BodyText"/>
        <w:spacing w:before="160" w:line="276" w:lineRule="auto"/>
        <w:ind w:left="1168"/>
        <w:rPr>
          <w:color w:val="000000" w:themeColor="text1"/>
        </w:rPr>
      </w:pPr>
      <w:r w:rsidRPr="00D225F6">
        <w:rPr>
          <w:b/>
          <w:color w:val="000000" w:themeColor="text1"/>
        </w:rPr>
        <w:t>CO2:</w:t>
      </w:r>
      <w:r w:rsidRPr="00D225F6">
        <w:rPr>
          <w:b/>
          <w:color w:val="000000" w:themeColor="text1"/>
          <w:spacing w:val="-16"/>
        </w:rPr>
        <w:t xml:space="preserve"> </w:t>
      </w:r>
      <w:r w:rsidRPr="00D225F6">
        <w:rPr>
          <w:color w:val="000000" w:themeColor="text1"/>
        </w:rPr>
        <w:t>Apply</w:t>
      </w:r>
      <w:r w:rsidRPr="00D225F6">
        <w:rPr>
          <w:color w:val="000000" w:themeColor="text1"/>
          <w:spacing w:val="-6"/>
        </w:rPr>
        <w:t xml:space="preserve"> </w:t>
      </w:r>
      <w:r w:rsidRPr="00D225F6">
        <w:rPr>
          <w:color w:val="000000" w:themeColor="text1"/>
        </w:rPr>
        <w:t>feminist</w:t>
      </w:r>
      <w:r w:rsidRPr="00D225F6">
        <w:rPr>
          <w:color w:val="000000" w:themeColor="text1"/>
          <w:spacing w:val="-3"/>
        </w:rPr>
        <w:t xml:space="preserve"> </w:t>
      </w:r>
      <w:r w:rsidRPr="00D225F6">
        <w:rPr>
          <w:color w:val="000000" w:themeColor="text1"/>
        </w:rPr>
        <w:t>critiques</w:t>
      </w:r>
      <w:r w:rsidRPr="00D225F6">
        <w:rPr>
          <w:color w:val="000000" w:themeColor="text1"/>
          <w:spacing w:val="-5"/>
        </w:rPr>
        <w:t xml:space="preserve"> </w:t>
      </w:r>
      <w:r w:rsidRPr="00D225F6">
        <w:rPr>
          <w:color w:val="000000" w:themeColor="text1"/>
        </w:rPr>
        <w:t>to</w:t>
      </w:r>
      <w:r w:rsidRPr="00D225F6">
        <w:rPr>
          <w:color w:val="000000" w:themeColor="text1"/>
          <w:spacing w:val="-4"/>
        </w:rPr>
        <w:t xml:space="preserve"> </w:t>
      </w:r>
      <w:r w:rsidRPr="00D225F6">
        <w:rPr>
          <w:color w:val="000000" w:themeColor="text1"/>
        </w:rPr>
        <w:t>mainstream</w:t>
      </w:r>
      <w:r w:rsidRPr="00D225F6">
        <w:rPr>
          <w:color w:val="000000" w:themeColor="text1"/>
          <w:spacing w:val="-4"/>
        </w:rPr>
        <w:t xml:space="preserve"> </w:t>
      </w:r>
      <w:r w:rsidRPr="00D225F6">
        <w:rPr>
          <w:color w:val="000000" w:themeColor="text1"/>
        </w:rPr>
        <w:t>economic</w:t>
      </w:r>
      <w:r w:rsidRPr="00D225F6">
        <w:rPr>
          <w:color w:val="000000" w:themeColor="text1"/>
          <w:spacing w:val="-5"/>
        </w:rPr>
        <w:t xml:space="preserve"> </w:t>
      </w:r>
      <w:r w:rsidRPr="00D225F6">
        <w:rPr>
          <w:color w:val="000000" w:themeColor="text1"/>
        </w:rPr>
        <w:t>theories</w:t>
      </w:r>
      <w:r w:rsidRPr="00D225F6">
        <w:rPr>
          <w:color w:val="000000" w:themeColor="text1"/>
          <w:spacing w:val="-5"/>
        </w:rPr>
        <w:t xml:space="preserve"> </w:t>
      </w:r>
      <w:r w:rsidRPr="00D225F6">
        <w:rPr>
          <w:color w:val="000000" w:themeColor="text1"/>
        </w:rPr>
        <w:t>and</w:t>
      </w:r>
      <w:r w:rsidRPr="00D225F6">
        <w:rPr>
          <w:color w:val="000000" w:themeColor="text1"/>
          <w:spacing w:val="-4"/>
        </w:rPr>
        <w:t xml:space="preserve"> </w:t>
      </w:r>
      <w:r w:rsidRPr="00D225F6">
        <w:rPr>
          <w:color w:val="000000" w:themeColor="text1"/>
        </w:rPr>
        <w:t>assess</w:t>
      </w:r>
      <w:r w:rsidRPr="00D225F6">
        <w:rPr>
          <w:color w:val="000000" w:themeColor="text1"/>
          <w:spacing w:val="-5"/>
        </w:rPr>
        <w:t xml:space="preserve"> </w:t>
      </w:r>
      <w:r w:rsidRPr="00D225F6">
        <w:rPr>
          <w:color w:val="000000" w:themeColor="text1"/>
        </w:rPr>
        <w:t>their implications for gender relations.</w:t>
      </w:r>
    </w:p>
    <w:p w:rsidRPr="00D225F6" w:rsidR="00D225F6" w:rsidP="00D225F6" w:rsidRDefault="00D225F6" w14:paraId="68F3653B" w14:textId="77777777">
      <w:pPr>
        <w:pStyle w:val="BodyText"/>
        <w:spacing w:before="159" w:line="278" w:lineRule="auto"/>
        <w:ind w:left="1168"/>
        <w:rPr>
          <w:color w:val="000000" w:themeColor="text1"/>
        </w:rPr>
      </w:pPr>
      <w:r w:rsidRPr="00D225F6">
        <w:rPr>
          <w:b/>
          <w:color w:val="000000" w:themeColor="text1"/>
        </w:rPr>
        <w:t>CO3:</w:t>
      </w:r>
      <w:r w:rsidRPr="00D225F6">
        <w:rPr>
          <w:b/>
          <w:color w:val="000000" w:themeColor="text1"/>
          <w:spacing w:val="-16"/>
        </w:rPr>
        <w:t xml:space="preserve"> </w:t>
      </w:r>
      <w:r w:rsidRPr="00D225F6">
        <w:rPr>
          <w:color w:val="000000" w:themeColor="text1"/>
        </w:rPr>
        <w:t>Analyze</w:t>
      </w:r>
      <w:r w:rsidRPr="00D225F6">
        <w:rPr>
          <w:color w:val="000000" w:themeColor="text1"/>
          <w:spacing w:val="-8"/>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inequalities</w:t>
      </w:r>
      <w:r w:rsidRPr="00D225F6">
        <w:rPr>
          <w:color w:val="000000" w:themeColor="text1"/>
          <w:spacing w:val="-5"/>
        </w:rPr>
        <w:t xml:space="preserve"> </w:t>
      </w:r>
      <w:r w:rsidRPr="00D225F6">
        <w:rPr>
          <w:color w:val="000000" w:themeColor="text1"/>
        </w:rPr>
        <w:t>in</w:t>
      </w:r>
      <w:r w:rsidRPr="00D225F6">
        <w:rPr>
          <w:color w:val="000000" w:themeColor="text1"/>
          <w:spacing w:val="-4"/>
        </w:rPr>
        <w:t xml:space="preserve"> </w:t>
      </w:r>
      <w:r w:rsidRPr="00D225F6">
        <w:rPr>
          <w:color w:val="000000" w:themeColor="text1"/>
        </w:rPr>
        <w:t>labor</w:t>
      </w:r>
      <w:r w:rsidRPr="00D225F6">
        <w:rPr>
          <w:color w:val="000000" w:themeColor="text1"/>
          <w:spacing w:val="-4"/>
        </w:rPr>
        <w:t xml:space="preserve"> </w:t>
      </w:r>
      <w:r w:rsidRPr="00D225F6">
        <w:rPr>
          <w:color w:val="000000" w:themeColor="text1"/>
        </w:rPr>
        <w:t>markets,</w:t>
      </w:r>
      <w:r w:rsidRPr="00D225F6">
        <w:rPr>
          <w:color w:val="000000" w:themeColor="text1"/>
          <w:spacing w:val="-4"/>
        </w:rPr>
        <w:t xml:space="preserve"> </w:t>
      </w:r>
      <w:r w:rsidRPr="00D225F6">
        <w:rPr>
          <w:color w:val="000000" w:themeColor="text1"/>
        </w:rPr>
        <w:t>including</w:t>
      </w:r>
      <w:r w:rsidRPr="00D225F6">
        <w:rPr>
          <w:color w:val="000000" w:themeColor="text1"/>
          <w:spacing w:val="-4"/>
        </w:rPr>
        <w:t xml:space="preserve"> </w:t>
      </w:r>
      <w:r w:rsidRPr="00D225F6">
        <w:rPr>
          <w:color w:val="000000" w:themeColor="text1"/>
        </w:rPr>
        <w:t>factors</w:t>
      </w:r>
      <w:r w:rsidRPr="00D225F6">
        <w:rPr>
          <w:color w:val="000000" w:themeColor="text1"/>
          <w:spacing w:val="-5"/>
        </w:rPr>
        <w:t xml:space="preserve"> </w:t>
      </w:r>
      <w:r w:rsidRPr="00D225F6">
        <w:rPr>
          <w:color w:val="000000" w:themeColor="text1"/>
        </w:rPr>
        <w:t>affecting participation, wages, and occupational segregation.</w:t>
      </w:r>
    </w:p>
    <w:p w:rsidRPr="00D225F6" w:rsidR="00D225F6" w:rsidP="00D225F6" w:rsidRDefault="00D225F6" w14:paraId="5C7F82CA" w14:textId="77777777">
      <w:pPr>
        <w:pStyle w:val="BodyText"/>
        <w:spacing w:before="155" w:line="278" w:lineRule="auto"/>
        <w:ind w:left="1168" w:right="165"/>
        <w:rPr>
          <w:color w:val="000000" w:themeColor="text1"/>
        </w:rPr>
      </w:pPr>
      <w:r w:rsidRPr="00D225F6">
        <w:rPr>
          <w:b/>
          <w:color w:val="000000" w:themeColor="text1"/>
        </w:rPr>
        <w:t>CO4:</w:t>
      </w:r>
      <w:r w:rsidRPr="00D225F6">
        <w:rPr>
          <w:b/>
          <w:color w:val="000000" w:themeColor="text1"/>
          <w:spacing w:val="-5"/>
        </w:rPr>
        <w:t xml:space="preserve"> </w:t>
      </w:r>
      <w:r w:rsidRPr="00D225F6">
        <w:rPr>
          <w:color w:val="000000" w:themeColor="text1"/>
        </w:rPr>
        <w:t>Evaluate</w:t>
      </w:r>
      <w:r w:rsidRPr="00D225F6">
        <w:rPr>
          <w:color w:val="000000" w:themeColor="text1"/>
          <w:spacing w:val="-5"/>
        </w:rPr>
        <w:t xml:space="preserve"> </w:t>
      </w:r>
      <w:r w:rsidRPr="00D225F6">
        <w:rPr>
          <w:color w:val="000000" w:themeColor="text1"/>
        </w:rPr>
        <w:t>the</w:t>
      </w:r>
      <w:r w:rsidRPr="00D225F6">
        <w:rPr>
          <w:color w:val="000000" w:themeColor="text1"/>
          <w:spacing w:val="-3"/>
        </w:rPr>
        <w:t xml:space="preserve"> </w:t>
      </w:r>
      <w:r w:rsidRPr="00D225F6">
        <w:rPr>
          <w:color w:val="000000" w:themeColor="text1"/>
        </w:rPr>
        <w:t>effectiveness</w:t>
      </w:r>
      <w:r w:rsidRPr="00D225F6">
        <w:rPr>
          <w:color w:val="000000" w:themeColor="text1"/>
          <w:spacing w:val="-5"/>
        </w:rPr>
        <w:t xml:space="preserve"> </w:t>
      </w:r>
      <w:r w:rsidRPr="00D225F6">
        <w:rPr>
          <w:color w:val="000000" w:themeColor="text1"/>
        </w:rPr>
        <w:t>of</w:t>
      </w:r>
      <w:r w:rsidRPr="00D225F6">
        <w:rPr>
          <w:color w:val="000000" w:themeColor="text1"/>
          <w:spacing w:val="-4"/>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policies</w:t>
      </w:r>
      <w:r w:rsidRPr="00D225F6">
        <w:rPr>
          <w:color w:val="000000" w:themeColor="text1"/>
          <w:spacing w:val="-5"/>
        </w:rPr>
        <w:t xml:space="preserve"> </w:t>
      </w:r>
      <w:r w:rsidRPr="00D225F6">
        <w:rPr>
          <w:color w:val="000000" w:themeColor="text1"/>
        </w:rPr>
        <w:t>and</w:t>
      </w:r>
      <w:r w:rsidRPr="00D225F6">
        <w:rPr>
          <w:color w:val="000000" w:themeColor="text1"/>
          <w:spacing w:val="-4"/>
        </w:rPr>
        <w:t xml:space="preserve"> </w:t>
      </w:r>
      <w:r w:rsidRPr="00D225F6">
        <w:rPr>
          <w:color w:val="000000" w:themeColor="text1"/>
        </w:rPr>
        <w:t>strategies</w:t>
      </w:r>
      <w:r w:rsidRPr="00D225F6">
        <w:rPr>
          <w:color w:val="000000" w:themeColor="text1"/>
          <w:spacing w:val="-5"/>
        </w:rPr>
        <w:t xml:space="preserve"> </w:t>
      </w:r>
      <w:r w:rsidRPr="00D225F6">
        <w:rPr>
          <w:color w:val="000000" w:themeColor="text1"/>
        </w:rPr>
        <w:t>in</w:t>
      </w:r>
      <w:r w:rsidRPr="00D225F6">
        <w:rPr>
          <w:color w:val="000000" w:themeColor="text1"/>
          <w:spacing w:val="-4"/>
        </w:rPr>
        <w:t xml:space="preserve"> </w:t>
      </w:r>
      <w:r w:rsidRPr="00D225F6">
        <w:rPr>
          <w:color w:val="000000" w:themeColor="text1"/>
        </w:rPr>
        <w:t>reducing inequalities at national and global levels.</w:t>
      </w:r>
    </w:p>
    <w:p w:rsidR="00D225F6" w:rsidP="00D225F6" w:rsidRDefault="00D225F6" w14:paraId="757D020A" w14:textId="77777777">
      <w:pPr>
        <w:pStyle w:val="Heading6"/>
        <w:spacing w:before="157"/>
        <w:rPr>
          <w:rFonts w:ascii="Times New Roman" w:hAnsi="Times New Roman" w:cs="Times New Roman"/>
          <w:b/>
          <w:bCs/>
          <w:i w:val="0"/>
          <w:iCs w:val="0"/>
          <w:color w:val="000000" w:themeColor="text1"/>
        </w:rPr>
      </w:pPr>
    </w:p>
    <w:p w:rsidRPr="00D225F6" w:rsidR="00D225F6" w:rsidP="00D225F6" w:rsidRDefault="00D225F6" w14:paraId="22C970FA" w14:textId="2DC4E474">
      <w:pPr>
        <w:pStyle w:val="Heading6"/>
        <w:spacing w:before="157"/>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Course</w:t>
      </w:r>
      <w:r w:rsidRPr="00D225F6">
        <w:rPr>
          <w:rFonts w:ascii="Times New Roman" w:hAnsi="Times New Roman" w:cs="Times New Roman"/>
          <w:b/>
          <w:bCs/>
          <w:i w:val="0"/>
          <w:iCs w:val="0"/>
          <w:color w:val="000000" w:themeColor="text1"/>
          <w:spacing w:val="-2"/>
        </w:rPr>
        <w:t xml:space="preserve"> Content</w:t>
      </w:r>
    </w:p>
    <w:p w:rsidRPr="00D225F6" w:rsidR="00D225F6" w:rsidP="00D225F6" w:rsidRDefault="00D225F6" w14:paraId="24FFE862" w14:textId="77777777">
      <w:pPr>
        <w:pStyle w:val="Heading6"/>
        <w:tabs>
          <w:tab w:val="left" w:pos="7649"/>
        </w:tabs>
        <w:spacing w:before="201"/>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Unit</w:t>
      </w:r>
      <w:r w:rsidRPr="00D225F6">
        <w:rPr>
          <w:rFonts w:ascii="Times New Roman" w:hAnsi="Times New Roman" w:cs="Times New Roman"/>
          <w:b/>
          <w:bCs/>
          <w:i w:val="0"/>
          <w:iCs w:val="0"/>
          <w:color w:val="000000" w:themeColor="text1"/>
          <w:spacing w:val="-3"/>
        </w:rPr>
        <w:t xml:space="preserve"> </w:t>
      </w:r>
      <w:r w:rsidRPr="00D225F6">
        <w:rPr>
          <w:rFonts w:ascii="Times New Roman" w:hAnsi="Times New Roman" w:cs="Times New Roman"/>
          <w:b/>
          <w:bCs/>
          <w:i w:val="0"/>
          <w:iCs w:val="0"/>
          <w:color w:val="000000" w:themeColor="text1"/>
        </w:rPr>
        <w:t>I:</w:t>
      </w:r>
      <w:r w:rsidRPr="00D225F6">
        <w:rPr>
          <w:rFonts w:ascii="Times New Roman" w:hAnsi="Times New Roman" w:cs="Times New Roman"/>
          <w:b/>
          <w:bCs/>
          <w:i w:val="0"/>
          <w:iCs w:val="0"/>
          <w:color w:val="000000" w:themeColor="text1"/>
          <w:spacing w:val="-4"/>
        </w:rPr>
        <w:t xml:space="preserve"> </w:t>
      </w:r>
      <w:r w:rsidRPr="00D225F6">
        <w:rPr>
          <w:rFonts w:ascii="Times New Roman" w:hAnsi="Times New Roman" w:cs="Times New Roman"/>
          <w:b/>
          <w:bCs/>
          <w:i w:val="0"/>
          <w:iCs w:val="0"/>
          <w:color w:val="000000" w:themeColor="text1"/>
        </w:rPr>
        <w:t>Concepts</w:t>
      </w:r>
      <w:r w:rsidRPr="00D225F6">
        <w:rPr>
          <w:rFonts w:ascii="Times New Roman" w:hAnsi="Times New Roman" w:cs="Times New Roman"/>
          <w:b/>
          <w:bCs/>
          <w:i w:val="0"/>
          <w:iCs w:val="0"/>
          <w:color w:val="000000" w:themeColor="text1"/>
          <w:spacing w:val="-3"/>
        </w:rPr>
        <w:t xml:space="preserve"> </w:t>
      </w:r>
      <w:r w:rsidRPr="00D225F6">
        <w:rPr>
          <w:rFonts w:ascii="Times New Roman" w:hAnsi="Times New Roman" w:cs="Times New Roman"/>
          <w:b/>
          <w:bCs/>
          <w:i w:val="0"/>
          <w:iCs w:val="0"/>
          <w:color w:val="000000" w:themeColor="text1"/>
        </w:rPr>
        <w:t>and</w:t>
      </w:r>
      <w:r w:rsidRPr="00D225F6">
        <w:rPr>
          <w:rFonts w:ascii="Times New Roman" w:hAnsi="Times New Roman" w:cs="Times New Roman"/>
          <w:b/>
          <w:bCs/>
          <w:i w:val="0"/>
          <w:iCs w:val="0"/>
          <w:color w:val="000000" w:themeColor="text1"/>
          <w:spacing w:val="-15"/>
        </w:rPr>
        <w:t xml:space="preserve"> </w:t>
      </w:r>
      <w:r w:rsidRPr="00D225F6">
        <w:rPr>
          <w:rFonts w:ascii="Times New Roman" w:hAnsi="Times New Roman" w:cs="Times New Roman"/>
          <w:b/>
          <w:bCs/>
          <w:i w:val="0"/>
          <w:iCs w:val="0"/>
          <w:color w:val="000000" w:themeColor="text1"/>
        </w:rPr>
        <w:t>Approaches</w:t>
      </w:r>
      <w:r w:rsidRPr="00D225F6">
        <w:rPr>
          <w:rFonts w:ascii="Times New Roman" w:hAnsi="Times New Roman" w:cs="Times New Roman"/>
          <w:b/>
          <w:bCs/>
          <w:i w:val="0"/>
          <w:iCs w:val="0"/>
          <w:color w:val="000000" w:themeColor="text1"/>
          <w:spacing w:val="-3"/>
        </w:rPr>
        <w:t xml:space="preserve"> </w:t>
      </w:r>
      <w:r w:rsidRPr="00D225F6">
        <w:rPr>
          <w:rFonts w:ascii="Times New Roman" w:hAnsi="Times New Roman" w:cs="Times New Roman"/>
          <w:b/>
          <w:bCs/>
          <w:i w:val="0"/>
          <w:iCs w:val="0"/>
          <w:color w:val="000000" w:themeColor="text1"/>
        </w:rPr>
        <w:t>in</w:t>
      </w:r>
      <w:r w:rsidRPr="00D225F6">
        <w:rPr>
          <w:rFonts w:ascii="Times New Roman" w:hAnsi="Times New Roman" w:cs="Times New Roman"/>
          <w:b/>
          <w:bCs/>
          <w:i w:val="0"/>
          <w:iCs w:val="0"/>
          <w:color w:val="000000" w:themeColor="text1"/>
          <w:spacing w:val="-4"/>
        </w:rPr>
        <w:t xml:space="preserve"> </w:t>
      </w:r>
      <w:r w:rsidRPr="00D225F6">
        <w:rPr>
          <w:rFonts w:ascii="Times New Roman" w:hAnsi="Times New Roman" w:cs="Times New Roman"/>
          <w:b/>
          <w:bCs/>
          <w:i w:val="0"/>
          <w:iCs w:val="0"/>
          <w:color w:val="000000" w:themeColor="text1"/>
        </w:rPr>
        <w:t>Gender</w:t>
      </w:r>
      <w:r w:rsidRPr="00D225F6">
        <w:rPr>
          <w:rFonts w:ascii="Times New Roman" w:hAnsi="Times New Roman" w:cs="Times New Roman"/>
          <w:b/>
          <w:bCs/>
          <w:i w:val="0"/>
          <w:iCs w:val="0"/>
          <w:color w:val="000000" w:themeColor="text1"/>
          <w:spacing w:val="-5"/>
        </w:rPr>
        <w:t xml:space="preserve"> </w:t>
      </w:r>
      <w:r w:rsidRPr="00D225F6">
        <w:rPr>
          <w:rFonts w:ascii="Times New Roman" w:hAnsi="Times New Roman" w:cs="Times New Roman"/>
          <w:b/>
          <w:bCs/>
          <w:i w:val="0"/>
          <w:iCs w:val="0"/>
          <w:color w:val="000000" w:themeColor="text1"/>
          <w:spacing w:val="-2"/>
        </w:rPr>
        <w:t>Economics</w:t>
      </w:r>
      <w:r w:rsidRPr="00D225F6">
        <w:rPr>
          <w:rFonts w:ascii="Times New Roman" w:hAnsi="Times New Roman" w:cs="Times New Roman"/>
          <w:b/>
          <w:bCs/>
          <w:i w:val="0"/>
          <w:iCs w:val="0"/>
          <w:color w:val="000000" w:themeColor="text1"/>
        </w:rPr>
        <w:tab/>
      </w:r>
      <w:r w:rsidRPr="00D225F6">
        <w:rPr>
          <w:rFonts w:ascii="Times New Roman" w:hAnsi="Times New Roman" w:cs="Times New Roman"/>
          <w:b/>
          <w:bCs/>
          <w:i w:val="0"/>
          <w:iCs w:val="0"/>
          <w:color w:val="000000" w:themeColor="text1"/>
        </w:rPr>
        <w:t xml:space="preserve">15 </w:t>
      </w:r>
      <w:r w:rsidRPr="00D225F6">
        <w:rPr>
          <w:rFonts w:ascii="Times New Roman" w:hAnsi="Times New Roman" w:cs="Times New Roman"/>
          <w:b/>
          <w:bCs/>
          <w:i w:val="0"/>
          <w:iCs w:val="0"/>
          <w:color w:val="000000" w:themeColor="text1"/>
          <w:spacing w:val="-5"/>
        </w:rPr>
        <w:t>Hrs</w:t>
      </w:r>
    </w:p>
    <w:p w:rsidRPr="00D225F6" w:rsidR="00D225F6" w:rsidP="00D225F6" w:rsidRDefault="00D225F6" w14:paraId="0882CEF9" w14:textId="77777777">
      <w:pPr>
        <w:spacing w:before="200" w:line="276" w:lineRule="auto"/>
        <w:ind w:left="1168"/>
        <w:rPr>
          <w:rFonts w:ascii="Times New Roman" w:hAnsi="Times New Roman" w:cs="Times New Roman"/>
          <w:color w:val="000000" w:themeColor="text1"/>
        </w:rPr>
      </w:pPr>
      <w:r w:rsidRPr="00D225F6">
        <w:rPr>
          <w:rFonts w:ascii="Times New Roman" w:hAnsi="Times New Roman" w:cs="Times New Roman"/>
          <w:b/>
          <w:color w:val="000000" w:themeColor="text1"/>
        </w:rPr>
        <w:t>Introduction to Gender and Development</w:t>
      </w:r>
      <w:r w:rsidRPr="00D225F6">
        <w:rPr>
          <w:rFonts w:ascii="Times New Roman" w:hAnsi="Times New Roman" w:cs="Times New Roman"/>
          <w:color w:val="000000" w:themeColor="text1"/>
        </w:rPr>
        <w:t>: Concept of gender and human development,</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gender</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inequality,</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and</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the</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transition</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from</w:t>
      </w:r>
      <w:r w:rsidRPr="00D225F6">
        <w:rPr>
          <w:rFonts w:ascii="Times New Roman" w:hAnsi="Times New Roman" w:cs="Times New Roman"/>
          <w:color w:val="000000" w:themeColor="text1"/>
          <w:spacing w:val="-12"/>
        </w:rPr>
        <w:t xml:space="preserve"> </w:t>
      </w:r>
      <w:r w:rsidRPr="00D225F6">
        <w:rPr>
          <w:rFonts w:ascii="Times New Roman" w:hAnsi="Times New Roman" w:cs="Times New Roman"/>
          <w:color w:val="000000" w:themeColor="text1"/>
        </w:rPr>
        <w:t>Women</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in</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Development</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to Gender and Development.</w:t>
      </w:r>
    </w:p>
    <w:p w:rsidRPr="00D225F6" w:rsidR="00D225F6" w:rsidP="00D225F6" w:rsidRDefault="00D225F6" w14:paraId="1D4AD1FE" w14:textId="77777777">
      <w:pPr>
        <w:pStyle w:val="BodyText"/>
        <w:spacing w:before="161" w:line="276" w:lineRule="auto"/>
        <w:ind w:left="1168" w:right="165"/>
        <w:rPr>
          <w:color w:val="000000" w:themeColor="text1"/>
        </w:rPr>
      </w:pPr>
      <w:r w:rsidRPr="00D225F6">
        <w:rPr>
          <w:b/>
          <w:color w:val="000000" w:themeColor="text1"/>
        </w:rPr>
        <w:t>Gender</w:t>
      </w:r>
      <w:r w:rsidRPr="00D225F6">
        <w:rPr>
          <w:b/>
          <w:color w:val="000000" w:themeColor="text1"/>
          <w:spacing w:val="-8"/>
        </w:rPr>
        <w:t xml:space="preserve"> </w:t>
      </w:r>
      <w:r w:rsidRPr="00D225F6">
        <w:rPr>
          <w:b/>
          <w:color w:val="000000" w:themeColor="text1"/>
        </w:rPr>
        <w:t>Statistics</w:t>
      </w:r>
      <w:r w:rsidRPr="00D225F6">
        <w:rPr>
          <w:color w:val="000000" w:themeColor="text1"/>
        </w:rPr>
        <w:t>:</w:t>
      </w:r>
      <w:r w:rsidRPr="00D225F6">
        <w:rPr>
          <w:color w:val="000000" w:themeColor="text1"/>
          <w:spacing w:val="-5"/>
        </w:rPr>
        <w:t xml:space="preserve"> </w:t>
      </w:r>
      <w:r w:rsidRPr="00D225F6">
        <w:rPr>
          <w:color w:val="000000" w:themeColor="text1"/>
        </w:rPr>
        <w:t>Importance</w:t>
      </w:r>
      <w:r w:rsidRPr="00D225F6">
        <w:rPr>
          <w:color w:val="000000" w:themeColor="text1"/>
          <w:spacing w:val="-6"/>
        </w:rPr>
        <w:t xml:space="preserve"> </w:t>
      </w:r>
      <w:r w:rsidRPr="00D225F6">
        <w:rPr>
          <w:color w:val="000000" w:themeColor="text1"/>
        </w:rPr>
        <w:t>of</w:t>
      </w:r>
      <w:r w:rsidRPr="00D225F6">
        <w:rPr>
          <w:color w:val="000000" w:themeColor="text1"/>
          <w:spacing w:val="-5"/>
        </w:rPr>
        <w:t xml:space="preserve"> </w:t>
      </w:r>
      <w:r w:rsidRPr="00D225F6">
        <w:rPr>
          <w:color w:val="000000" w:themeColor="text1"/>
        </w:rPr>
        <w:t>gender-disaggregated</w:t>
      </w:r>
      <w:r w:rsidRPr="00D225F6">
        <w:rPr>
          <w:color w:val="000000" w:themeColor="text1"/>
          <w:spacing w:val="-5"/>
        </w:rPr>
        <w:t xml:space="preserve"> </w:t>
      </w:r>
      <w:r w:rsidRPr="00D225F6">
        <w:rPr>
          <w:color w:val="000000" w:themeColor="text1"/>
        </w:rPr>
        <w:t>data</w:t>
      </w:r>
      <w:r w:rsidRPr="00D225F6">
        <w:rPr>
          <w:color w:val="000000" w:themeColor="text1"/>
          <w:spacing w:val="-4"/>
        </w:rPr>
        <w:t xml:space="preserve"> </w:t>
      </w:r>
      <w:r w:rsidRPr="00D225F6">
        <w:rPr>
          <w:color w:val="000000" w:themeColor="text1"/>
        </w:rPr>
        <w:t>and</w:t>
      </w:r>
      <w:r w:rsidRPr="00D225F6">
        <w:rPr>
          <w:color w:val="000000" w:themeColor="text1"/>
          <w:spacing w:val="-5"/>
        </w:rPr>
        <w:t xml:space="preserve"> </w:t>
      </w:r>
      <w:r w:rsidRPr="00D225F6">
        <w:rPr>
          <w:color w:val="000000" w:themeColor="text1"/>
        </w:rPr>
        <w:t>indicators</w:t>
      </w:r>
      <w:r w:rsidRPr="00D225F6">
        <w:rPr>
          <w:color w:val="000000" w:themeColor="text1"/>
          <w:spacing w:val="-3"/>
        </w:rPr>
        <w:t xml:space="preserve"> </w:t>
      </w:r>
      <w:r w:rsidRPr="00D225F6">
        <w:rPr>
          <w:color w:val="000000" w:themeColor="text1"/>
        </w:rPr>
        <w:t>of economic inequalities.</w:t>
      </w:r>
    </w:p>
    <w:p w:rsidRPr="00D225F6" w:rsidR="00D225F6" w:rsidP="00D225F6" w:rsidRDefault="00D225F6" w14:paraId="5A66C534" w14:textId="77777777">
      <w:pPr>
        <w:pStyle w:val="BodyText"/>
        <w:spacing w:before="160" w:line="276" w:lineRule="auto"/>
        <w:ind w:left="1168"/>
        <w:rPr>
          <w:color w:val="000000" w:themeColor="text1"/>
        </w:rPr>
      </w:pPr>
      <w:r w:rsidRPr="00D225F6">
        <w:rPr>
          <w:b/>
          <w:color w:val="000000" w:themeColor="text1"/>
        </w:rPr>
        <w:t>Capability</w:t>
      </w:r>
      <w:r w:rsidRPr="00D225F6">
        <w:rPr>
          <w:b/>
          <w:color w:val="000000" w:themeColor="text1"/>
          <w:spacing w:val="-15"/>
        </w:rPr>
        <w:t xml:space="preserve"> </w:t>
      </w:r>
      <w:r w:rsidRPr="00D225F6">
        <w:rPr>
          <w:b/>
          <w:color w:val="000000" w:themeColor="text1"/>
        </w:rPr>
        <w:t>Approaches</w:t>
      </w:r>
      <w:r w:rsidRPr="00D225F6">
        <w:rPr>
          <w:color w:val="000000" w:themeColor="text1"/>
        </w:rPr>
        <w:t>:</w:t>
      </w:r>
      <w:r w:rsidRPr="00D225F6">
        <w:rPr>
          <w:color w:val="000000" w:themeColor="text1"/>
          <w:spacing w:val="-9"/>
        </w:rPr>
        <w:t xml:space="preserve"> </w:t>
      </w:r>
      <w:r w:rsidRPr="00D225F6">
        <w:rPr>
          <w:color w:val="000000" w:themeColor="text1"/>
        </w:rPr>
        <w:t>Focus</w:t>
      </w:r>
      <w:r w:rsidRPr="00D225F6">
        <w:rPr>
          <w:color w:val="000000" w:themeColor="text1"/>
          <w:spacing w:val="-5"/>
        </w:rPr>
        <w:t xml:space="preserve"> </w:t>
      </w:r>
      <w:r w:rsidRPr="00D225F6">
        <w:rPr>
          <w:color w:val="000000" w:themeColor="text1"/>
        </w:rPr>
        <w:t>on</w:t>
      </w:r>
      <w:r w:rsidRPr="00D225F6">
        <w:rPr>
          <w:color w:val="000000" w:themeColor="text1"/>
          <w:spacing w:val="-4"/>
        </w:rPr>
        <w:t xml:space="preserve"> </w:t>
      </w:r>
      <w:r w:rsidRPr="00D225F6">
        <w:rPr>
          <w:color w:val="000000" w:themeColor="text1"/>
        </w:rPr>
        <w:t>economic</w:t>
      </w:r>
      <w:r w:rsidRPr="00D225F6">
        <w:rPr>
          <w:color w:val="000000" w:themeColor="text1"/>
          <w:spacing w:val="-5"/>
        </w:rPr>
        <w:t xml:space="preserve"> </w:t>
      </w:r>
      <w:r w:rsidRPr="00D225F6">
        <w:rPr>
          <w:color w:val="000000" w:themeColor="text1"/>
        </w:rPr>
        <w:t>empowerment</w:t>
      </w:r>
      <w:r w:rsidRPr="00D225F6">
        <w:rPr>
          <w:color w:val="000000" w:themeColor="text1"/>
          <w:spacing w:val="-4"/>
        </w:rPr>
        <w:t xml:space="preserve"> </w:t>
      </w:r>
      <w:r w:rsidRPr="00D225F6">
        <w:rPr>
          <w:color w:val="000000" w:themeColor="text1"/>
        </w:rPr>
        <w:t>and</w:t>
      </w:r>
      <w:r w:rsidRPr="00D225F6">
        <w:rPr>
          <w:color w:val="000000" w:themeColor="text1"/>
          <w:spacing w:val="-4"/>
        </w:rPr>
        <w:t xml:space="preserve"> </w:t>
      </w:r>
      <w:r w:rsidRPr="00D225F6">
        <w:rPr>
          <w:color w:val="000000" w:themeColor="text1"/>
        </w:rPr>
        <w:t>perspectives</w:t>
      </w:r>
      <w:r w:rsidRPr="00D225F6">
        <w:rPr>
          <w:color w:val="000000" w:themeColor="text1"/>
          <w:spacing w:val="-5"/>
        </w:rPr>
        <w:t xml:space="preserve"> </w:t>
      </w:r>
      <w:r w:rsidRPr="00D225F6">
        <w:rPr>
          <w:color w:val="000000" w:themeColor="text1"/>
        </w:rPr>
        <w:t>on</w:t>
      </w:r>
      <w:r w:rsidRPr="00D225F6">
        <w:rPr>
          <w:color w:val="000000" w:themeColor="text1"/>
          <w:spacing w:val="-4"/>
        </w:rPr>
        <w:t xml:space="preserve"> </w:t>
      </w:r>
      <w:r w:rsidRPr="00D225F6">
        <w:rPr>
          <w:color w:val="000000" w:themeColor="text1"/>
        </w:rPr>
        <w:t>men, masculinities, and third gender in economic development.</w:t>
      </w:r>
    </w:p>
    <w:p w:rsidRPr="00D225F6" w:rsidR="00D225F6" w:rsidP="00D225F6" w:rsidRDefault="00D225F6" w14:paraId="33A8441E" w14:textId="77777777">
      <w:pPr>
        <w:pStyle w:val="BodyText"/>
        <w:spacing w:before="160" w:line="276" w:lineRule="auto"/>
        <w:ind w:left="1168" w:right="165"/>
        <w:rPr>
          <w:color w:val="000000" w:themeColor="text1"/>
        </w:rPr>
      </w:pPr>
      <w:r w:rsidRPr="00D225F6">
        <w:rPr>
          <w:b/>
          <w:color w:val="000000" w:themeColor="text1"/>
        </w:rPr>
        <w:t>Demographic</w:t>
      </w:r>
      <w:r w:rsidRPr="00D225F6">
        <w:rPr>
          <w:b/>
          <w:color w:val="000000" w:themeColor="text1"/>
          <w:spacing w:val="-4"/>
        </w:rPr>
        <w:t xml:space="preserve"> </w:t>
      </w:r>
      <w:r w:rsidRPr="00D225F6">
        <w:rPr>
          <w:b/>
          <w:color w:val="000000" w:themeColor="text1"/>
        </w:rPr>
        <w:t>Changes</w:t>
      </w:r>
      <w:r w:rsidRPr="00D225F6">
        <w:rPr>
          <w:color w:val="000000" w:themeColor="text1"/>
        </w:rPr>
        <w:t>:</w:t>
      </w:r>
      <w:r w:rsidRPr="00D225F6">
        <w:rPr>
          <w:color w:val="000000" w:themeColor="text1"/>
          <w:spacing w:val="-4"/>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interpretation</w:t>
      </w:r>
      <w:r w:rsidRPr="00D225F6">
        <w:rPr>
          <w:color w:val="000000" w:themeColor="text1"/>
          <w:spacing w:val="-4"/>
        </w:rPr>
        <w:t xml:space="preserve"> </w:t>
      </w:r>
      <w:r w:rsidRPr="00D225F6">
        <w:rPr>
          <w:color w:val="000000" w:themeColor="text1"/>
        </w:rPr>
        <w:t>of</w:t>
      </w:r>
      <w:r w:rsidRPr="00D225F6">
        <w:rPr>
          <w:color w:val="000000" w:themeColor="text1"/>
          <w:spacing w:val="-3"/>
        </w:rPr>
        <w:t xml:space="preserve"> </w:t>
      </w:r>
      <w:r w:rsidRPr="00D225F6">
        <w:rPr>
          <w:color w:val="000000" w:themeColor="text1"/>
        </w:rPr>
        <w:t>demographic</w:t>
      </w:r>
      <w:r w:rsidRPr="00D225F6">
        <w:rPr>
          <w:color w:val="000000" w:themeColor="text1"/>
          <w:spacing w:val="-4"/>
        </w:rPr>
        <w:t xml:space="preserve"> </w:t>
      </w:r>
      <w:r w:rsidRPr="00D225F6">
        <w:rPr>
          <w:color w:val="000000" w:themeColor="text1"/>
        </w:rPr>
        <w:t>shifts</w:t>
      </w:r>
      <w:r w:rsidRPr="00D225F6">
        <w:rPr>
          <w:color w:val="000000" w:themeColor="text1"/>
          <w:spacing w:val="-5"/>
        </w:rPr>
        <w:t xml:space="preserve"> </w:t>
      </w:r>
      <w:r w:rsidRPr="00D225F6">
        <w:rPr>
          <w:color w:val="000000" w:themeColor="text1"/>
        </w:rPr>
        <w:t>in</w:t>
      </w:r>
      <w:r w:rsidRPr="00D225F6">
        <w:rPr>
          <w:color w:val="000000" w:themeColor="text1"/>
          <w:spacing w:val="-4"/>
        </w:rPr>
        <w:t xml:space="preserve"> </w:t>
      </w:r>
      <w:r w:rsidRPr="00D225F6">
        <w:rPr>
          <w:color w:val="000000" w:themeColor="text1"/>
        </w:rPr>
        <w:t>birth</w:t>
      </w:r>
      <w:r w:rsidRPr="00D225F6">
        <w:rPr>
          <w:color w:val="000000" w:themeColor="text1"/>
          <w:spacing w:val="-4"/>
        </w:rPr>
        <w:t xml:space="preserve"> </w:t>
      </w:r>
      <w:r w:rsidRPr="00D225F6">
        <w:rPr>
          <w:color w:val="000000" w:themeColor="text1"/>
        </w:rPr>
        <w:t>rates, child sex preferences, secondary sex ratio, and gender differences in mortality.</w:t>
      </w:r>
    </w:p>
    <w:p w:rsidRPr="00D225F6" w:rsidR="00D225F6" w:rsidP="00D225F6" w:rsidRDefault="00D225F6" w14:paraId="5949FFC6" w14:textId="77777777">
      <w:pPr>
        <w:pStyle w:val="Heading6"/>
        <w:tabs>
          <w:tab w:val="left" w:pos="7649"/>
        </w:tabs>
        <w:spacing w:before="159"/>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Unit</w:t>
      </w:r>
      <w:r w:rsidRPr="00D225F6">
        <w:rPr>
          <w:rFonts w:ascii="Times New Roman" w:hAnsi="Times New Roman" w:cs="Times New Roman"/>
          <w:b/>
          <w:bCs/>
          <w:i w:val="0"/>
          <w:iCs w:val="0"/>
          <w:color w:val="000000" w:themeColor="text1"/>
          <w:spacing w:val="-5"/>
        </w:rPr>
        <w:t xml:space="preserve"> </w:t>
      </w:r>
      <w:r w:rsidRPr="00D225F6">
        <w:rPr>
          <w:rFonts w:ascii="Times New Roman" w:hAnsi="Times New Roman" w:cs="Times New Roman"/>
          <w:b/>
          <w:bCs/>
          <w:i w:val="0"/>
          <w:iCs w:val="0"/>
          <w:color w:val="000000" w:themeColor="text1"/>
        </w:rPr>
        <w:t>II:</w:t>
      </w:r>
      <w:r w:rsidRPr="00D225F6">
        <w:rPr>
          <w:rFonts w:ascii="Times New Roman" w:hAnsi="Times New Roman" w:cs="Times New Roman"/>
          <w:b/>
          <w:bCs/>
          <w:i w:val="0"/>
          <w:iCs w:val="0"/>
          <w:color w:val="000000" w:themeColor="text1"/>
          <w:spacing w:val="-2"/>
        </w:rPr>
        <w:t xml:space="preserve"> </w:t>
      </w:r>
      <w:r w:rsidRPr="00D225F6">
        <w:rPr>
          <w:rFonts w:ascii="Times New Roman" w:hAnsi="Times New Roman" w:cs="Times New Roman"/>
          <w:b/>
          <w:bCs/>
          <w:i w:val="0"/>
          <w:iCs w:val="0"/>
          <w:color w:val="000000" w:themeColor="text1"/>
        </w:rPr>
        <w:t>Feminist</w:t>
      </w:r>
      <w:r w:rsidRPr="00D225F6">
        <w:rPr>
          <w:rFonts w:ascii="Times New Roman" w:hAnsi="Times New Roman" w:cs="Times New Roman"/>
          <w:b/>
          <w:bCs/>
          <w:i w:val="0"/>
          <w:iCs w:val="0"/>
          <w:color w:val="000000" w:themeColor="text1"/>
          <w:spacing w:val="-2"/>
        </w:rPr>
        <w:t xml:space="preserve"> </w:t>
      </w:r>
      <w:r w:rsidRPr="00D225F6">
        <w:rPr>
          <w:rFonts w:ascii="Times New Roman" w:hAnsi="Times New Roman" w:cs="Times New Roman"/>
          <w:b/>
          <w:bCs/>
          <w:i w:val="0"/>
          <w:iCs w:val="0"/>
          <w:color w:val="000000" w:themeColor="text1"/>
        </w:rPr>
        <w:t>Critiques</w:t>
      </w:r>
      <w:r w:rsidRPr="00D225F6">
        <w:rPr>
          <w:rFonts w:ascii="Times New Roman" w:hAnsi="Times New Roman" w:cs="Times New Roman"/>
          <w:b/>
          <w:bCs/>
          <w:i w:val="0"/>
          <w:iCs w:val="0"/>
          <w:color w:val="000000" w:themeColor="text1"/>
          <w:spacing w:val="-3"/>
        </w:rPr>
        <w:t xml:space="preserve"> </w:t>
      </w:r>
      <w:r w:rsidRPr="00D225F6">
        <w:rPr>
          <w:rFonts w:ascii="Times New Roman" w:hAnsi="Times New Roman" w:cs="Times New Roman"/>
          <w:b/>
          <w:bCs/>
          <w:i w:val="0"/>
          <w:iCs w:val="0"/>
          <w:color w:val="000000" w:themeColor="text1"/>
        </w:rPr>
        <w:t>and</w:t>
      </w:r>
      <w:r w:rsidRPr="00D225F6">
        <w:rPr>
          <w:rFonts w:ascii="Times New Roman" w:hAnsi="Times New Roman" w:cs="Times New Roman"/>
          <w:b/>
          <w:bCs/>
          <w:i w:val="0"/>
          <w:iCs w:val="0"/>
          <w:color w:val="000000" w:themeColor="text1"/>
          <w:spacing w:val="-2"/>
        </w:rPr>
        <w:t xml:space="preserve"> Globalization</w:t>
      </w:r>
      <w:r w:rsidRPr="00D225F6">
        <w:rPr>
          <w:rFonts w:ascii="Times New Roman" w:hAnsi="Times New Roman" w:cs="Times New Roman"/>
          <w:b/>
          <w:bCs/>
          <w:i w:val="0"/>
          <w:iCs w:val="0"/>
          <w:color w:val="000000" w:themeColor="text1"/>
        </w:rPr>
        <w:tab/>
      </w:r>
      <w:r w:rsidRPr="00D225F6">
        <w:rPr>
          <w:rFonts w:ascii="Times New Roman" w:hAnsi="Times New Roman" w:cs="Times New Roman"/>
          <w:b/>
          <w:bCs/>
          <w:i w:val="0"/>
          <w:iCs w:val="0"/>
          <w:color w:val="000000" w:themeColor="text1"/>
        </w:rPr>
        <w:t xml:space="preserve">15 </w:t>
      </w:r>
      <w:r w:rsidRPr="00D225F6">
        <w:rPr>
          <w:rFonts w:ascii="Times New Roman" w:hAnsi="Times New Roman" w:cs="Times New Roman"/>
          <w:b/>
          <w:bCs/>
          <w:i w:val="0"/>
          <w:iCs w:val="0"/>
          <w:color w:val="000000" w:themeColor="text1"/>
          <w:spacing w:val="-5"/>
        </w:rPr>
        <w:t>Hrs</w:t>
      </w:r>
    </w:p>
    <w:p w:rsidRPr="00D225F6" w:rsidR="00D225F6" w:rsidP="00D225F6" w:rsidRDefault="00D225F6" w14:paraId="06E636B6" w14:textId="77777777">
      <w:pPr>
        <w:pStyle w:val="BodyText"/>
        <w:spacing w:before="203" w:line="276" w:lineRule="auto"/>
        <w:ind w:left="1168"/>
        <w:rPr>
          <w:color w:val="000000" w:themeColor="text1"/>
        </w:rPr>
      </w:pPr>
      <w:r w:rsidRPr="00D225F6">
        <w:rPr>
          <w:b/>
          <w:color w:val="000000" w:themeColor="text1"/>
        </w:rPr>
        <w:t>Feminist</w:t>
      </w:r>
      <w:r w:rsidRPr="00D225F6">
        <w:rPr>
          <w:b/>
          <w:color w:val="000000" w:themeColor="text1"/>
          <w:spacing w:val="-5"/>
        </w:rPr>
        <w:t xml:space="preserve"> </w:t>
      </w:r>
      <w:r w:rsidRPr="00D225F6">
        <w:rPr>
          <w:b/>
          <w:color w:val="000000" w:themeColor="text1"/>
        </w:rPr>
        <w:t>Economics</w:t>
      </w:r>
      <w:r w:rsidRPr="00D225F6">
        <w:rPr>
          <w:color w:val="000000" w:themeColor="text1"/>
        </w:rPr>
        <w:t>:</w:t>
      </w:r>
      <w:r w:rsidRPr="00D225F6">
        <w:rPr>
          <w:color w:val="000000" w:themeColor="text1"/>
          <w:spacing w:val="-5"/>
        </w:rPr>
        <w:t xml:space="preserve"> </w:t>
      </w:r>
      <w:r w:rsidRPr="00D225F6">
        <w:rPr>
          <w:color w:val="000000" w:themeColor="text1"/>
        </w:rPr>
        <w:t>Critique</w:t>
      </w:r>
      <w:r w:rsidRPr="00D225F6">
        <w:rPr>
          <w:color w:val="000000" w:themeColor="text1"/>
          <w:spacing w:val="-6"/>
        </w:rPr>
        <w:t xml:space="preserve"> </w:t>
      </w:r>
      <w:r w:rsidRPr="00D225F6">
        <w:rPr>
          <w:color w:val="000000" w:themeColor="text1"/>
        </w:rPr>
        <w:t>of</w:t>
      </w:r>
      <w:r w:rsidRPr="00D225F6">
        <w:rPr>
          <w:color w:val="000000" w:themeColor="text1"/>
          <w:spacing w:val="-5"/>
        </w:rPr>
        <w:t xml:space="preserve"> </w:t>
      </w:r>
      <w:r w:rsidRPr="00D225F6">
        <w:rPr>
          <w:color w:val="000000" w:themeColor="text1"/>
        </w:rPr>
        <w:t>mainstream</w:t>
      </w:r>
      <w:r w:rsidRPr="00D225F6">
        <w:rPr>
          <w:color w:val="000000" w:themeColor="text1"/>
          <w:spacing w:val="-5"/>
        </w:rPr>
        <w:t xml:space="preserve"> </w:t>
      </w:r>
      <w:r w:rsidRPr="00D225F6">
        <w:rPr>
          <w:color w:val="000000" w:themeColor="text1"/>
        </w:rPr>
        <w:t>economics,</w:t>
      </w:r>
      <w:r w:rsidRPr="00D225F6">
        <w:rPr>
          <w:color w:val="000000" w:themeColor="text1"/>
          <w:spacing w:val="-5"/>
        </w:rPr>
        <w:t xml:space="preserve"> </w:t>
      </w:r>
      <w:r w:rsidRPr="00D225F6">
        <w:rPr>
          <w:color w:val="000000" w:themeColor="text1"/>
        </w:rPr>
        <w:t>alternatives,</w:t>
      </w:r>
      <w:r w:rsidRPr="00D225F6">
        <w:rPr>
          <w:color w:val="000000" w:themeColor="text1"/>
          <w:spacing w:val="-5"/>
        </w:rPr>
        <w:t xml:space="preserve"> </w:t>
      </w:r>
      <w:r w:rsidRPr="00D225F6">
        <w:rPr>
          <w:color w:val="000000" w:themeColor="text1"/>
        </w:rPr>
        <w:t>and</w:t>
      </w:r>
      <w:r w:rsidRPr="00D225F6">
        <w:rPr>
          <w:color w:val="000000" w:themeColor="text1"/>
          <w:spacing w:val="-3"/>
        </w:rPr>
        <w:t xml:space="preserve"> </w:t>
      </w:r>
      <w:r w:rsidRPr="00D225F6">
        <w:rPr>
          <w:color w:val="000000" w:themeColor="text1"/>
        </w:rPr>
        <w:t>feminist perspectives on economic methods.</w:t>
      </w:r>
    </w:p>
    <w:p w:rsidRPr="00D225F6" w:rsidR="00D225F6" w:rsidP="00D225F6" w:rsidRDefault="00D225F6" w14:paraId="48CD872F" w14:textId="77777777">
      <w:pPr>
        <w:pStyle w:val="BodyText"/>
        <w:spacing w:before="159" w:line="278" w:lineRule="auto"/>
        <w:ind w:left="1168" w:right="165"/>
        <w:rPr>
          <w:color w:val="000000" w:themeColor="text1"/>
        </w:rPr>
      </w:pPr>
      <w:r w:rsidRPr="00D225F6">
        <w:rPr>
          <w:b/>
          <w:color w:val="000000" w:themeColor="text1"/>
        </w:rPr>
        <w:t>Globalization</w:t>
      </w:r>
      <w:r w:rsidRPr="00D225F6">
        <w:rPr>
          <w:b/>
          <w:color w:val="000000" w:themeColor="text1"/>
          <w:spacing w:val="-5"/>
        </w:rPr>
        <w:t xml:space="preserve"> </w:t>
      </w:r>
      <w:r w:rsidRPr="00D225F6">
        <w:rPr>
          <w:b/>
          <w:color w:val="000000" w:themeColor="text1"/>
        </w:rPr>
        <w:t>and</w:t>
      </w:r>
      <w:r w:rsidRPr="00D225F6">
        <w:rPr>
          <w:b/>
          <w:color w:val="000000" w:themeColor="text1"/>
          <w:spacing w:val="-5"/>
        </w:rPr>
        <w:t xml:space="preserve"> </w:t>
      </w:r>
      <w:r w:rsidRPr="00D225F6">
        <w:rPr>
          <w:b/>
          <w:color w:val="000000" w:themeColor="text1"/>
        </w:rPr>
        <w:t>Gender</w:t>
      </w:r>
      <w:r w:rsidRPr="00D225F6">
        <w:rPr>
          <w:color w:val="000000" w:themeColor="text1"/>
        </w:rPr>
        <w:t>:</w:t>
      </w:r>
      <w:r w:rsidRPr="00D225F6">
        <w:rPr>
          <w:color w:val="000000" w:themeColor="text1"/>
          <w:spacing w:val="-5"/>
        </w:rPr>
        <w:t xml:space="preserve"> </w:t>
      </w:r>
      <w:r w:rsidRPr="00D225F6">
        <w:rPr>
          <w:color w:val="000000" w:themeColor="text1"/>
        </w:rPr>
        <w:t>Neoliberal</w:t>
      </w:r>
      <w:r w:rsidRPr="00D225F6">
        <w:rPr>
          <w:color w:val="000000" w:themeColor="text1"/>
          <w:spacing w:val="-5"/>
        </w:rPr>
        <w:t xml:space="preserve"> </w:t>
      </w:r>
      <w:r w:rsidRPr="00D225F6">
        <w:rPr>
          <w:color w:val="000000" w:themeColor="text1"/>
        </w:rPr>
        <w:t>policies,</w:t>
      </w:r>
      <w:r w:rsidRPr="00D225F6">
        <w:rPr>
          <w:color w:val="000000" w:themeColor="text1"/>
          <w:spacing w:val="-5"/>
        </w:rPr>
        <w:t xml:space="preserve"> </w:t>
      </w:r>
      <w:r w:rsidRPr="00D225F6">
        <w:rPr>
          <w:color w:val="000000" w:themeColor="text1"/>
        </w:rPr>
        <w:t>international</w:t>
      </w:r>
      <w:r w:rsidRPr="00D225F6">
        <w:rPr>
          <w:color w:val="000000" w:themeColor="text1"/>
          <w:spacing w:val="-5"/>
        </w:rPr>
        <w:t xml:space="preserve"> </w:t>
      </w:r>
      <w:r w:rsidRPr="00D225F6">
        <w:rPr>
          <w:color w:val="000000" w:themeColor="text1"/>
        </w:rPr>
        <w:t>trade,</w:t>
      </w:r>
      <w:r w:rsidRPr="00D225F6">
        <w:rPr>
          <w:color w:val="000000" w:themeColor="text1"/>
          <w:spacing w:val="-3"/>
        </w:rPr>
        <w:t xml:space="preserve"> </w:t>
      </w:r>
      <w:r w:rsidRPr="00D225F6">
        <w:rPr>
          <w:color w:val="000000" w:themeColor="text1"/>
        </w:rPr>
        <w:t>feminization</w:t>
      </w:r>
      <w:r w:rsidRPr="00D225F6">
        <w:rPr>
          <w:color w:val="000000" w:themeColor="text1"/>
          <w:spacing w:val="-5"/>
        </w:rPr>
        <w:t xml:space="preserve"> </w:t>
      </w:r>
      <w:r w:rsidRPr="00D225F6">
        <w:rPr>
          <w:color w:val="000000" w:themeColor="text1"/>
        </w:rPr>
        <w:t>of the workforce, and gender wage inequality.</w:t>
      </w:r>
    </w:p>
    <w:p w:rsidRPr="00D225F6" w:rsidR="00D225F6" w:rsidP="00D225F6" w:rsidRDefault="00D225F6" w14:paraId="0FC7F037" w14:textId="77777777">
      <w:pPr>
        <w:pStyle w:val="BodyText"/>
        <w:spacing w:before="154" w:line="278" w:lineRule="auto"/>
        <w:ind w:left="1168"/>
        <w:rPr>
          <w:color w:val="000000" w:themeColor="text1"/>
        </w:rPr>
      </w:pPr>
      <w:r w:rsidRPr="00D225F6">
        <w:rPr>
          <w:b/>
          <w:color w:val="000000" w:themeColor="text1"/>
        </w:rPr>
        <w:t>Macroeconomic</w:t>
      </w:r>
      <w:r w:rsidRPr="00D225F6">
        <w:rPr>
          <w:b/>
          <w:color w:val="000000" w:themeColor="text1"/>
          <w:spacing w:val="-8"/>
        </w:rPr>
        <w:t xml:space="preserve"> </w:t>
      </w:r>
      <w:r w:rsidRPr="00D225F6">
        <w:rPr>
          <w:b/>
          <w:color w:val="000000" w:themeColor="text1"/>
        </w:rPr>
        <w:t>Impacts</w:t>
      </w:r>
      <w:r w:rsidRPr="00D225F6">
        <w:rPr>
          <w:color w:val="000000" w:themeColor="text1"/>
        </w:rPr>
        <w:t>:</w:t>
      </w:r>
      <w:r w:rsidRPr="00D225F6">
        <w:rPr>
          <w:color w:val="000000" w:themeColor="text1"/>
          <w:spacing w:val="-8"/>
        </w:rPr>
        <w:t xml:space="preserve"> </w:t>
      </w:r>
      <w:r w:rsidRPr="00D225F6">
        <w:rPr>
          <w:color w:val="000000" w:themeColor="text1"/>
        </w:rPr>
        <w:t>Gender</w:t>
      </w:r>
      <w:r w:rsidRPr="00D225F6">
        <w:rPr>
          <w:color w:val="000000" w:themeColor="text1"/>
          <w:spacing w:val="-8"/>
        </w:rPr>
        <w:t xml:space="preserve"> </w:t>
      </w:r>
      <w:r w:rsidRPr="00D225F6">
        <w:rPr>
          <w:color w:val="000000" w:themeColor="text1"/>
        </w:rPr>
        <w:t>effects</w:t>
      </w:r>
      <w:r w:rsidRPr="00D225F6">
        <w:rPr>
          <w:color w:val="000000" w:themeColor="text1"/>
          <w:spacing w:val="-8"/>
        </w:rPr>
        <w:t xml:space="preserve"> </w:t>
      </w:r>
      <w:r w:rsidRPr="00D225F6">
        <w:rPr>
          <w:color w:val="000000" w:themeColor="text1"/>
        </w:rPr>
        <w:t>on</w:t>
      </w:r>
      <w:r w:rsidRPr="00D225F6">
        <w:rPr>
          <w:color w:val="000000" w:themeColor="text1"/>
          <w:spacing w:val="-8"/>
        </w:rPr>
        <w:t xml:space="preserve"> </w:t>
      </w:r>
      <w:r w:rsidRPr="00D225F6">
        <w:rPr>
          <w:color w:val="000000" w:themeColor="text1"/>
        </w:rPr>
        <w:t>macroeconomic</w:t>
      </w:r>
      <w:r w:rsidRPr="00D225F6">
        <w:rPr>
          <w:color w:val="000000" w:themeColor="text1"/>
          <w:spacing w:val="-8"/>
        </w:rPr>
        <w:t xml:space="preserve"> </w:t>
      </w:r>
      <w:r w:rsidRPr="00D225F6">
        <w:rPr>
          <w:color w:val="000000" w:themeColor="text1"/>
        </w:rPr>
        <w:t>theory,</w:t>
      </w:r>
      <w:r w:rsidRPr="00D225F6">
        <w:rPr>
          <w:color w:val="000000" w:themeColor="text1"/>
          <w:spacing w:val="-8"/>
        </w:rPr>
        <w:t xml:space="preserve"> </w:t>
      </w:r>
      <w:r w:rsidRPr="00D225F6">
        <w:rPr>
          <w:color w:val="000000" w:themeColor="text1"/>
        </w:rPr>
        <w:t>concepts</w:t>
      </w:r>
      <w:r w:rsidRPr="00D225F6">
        <w:rPr>
          <w:color w:val="000000" w:themeColor="text1"/>
          <w:spacing w:val="-8"/>
        </w:rPr>
        <w:t xml:space="preserve"> </w:t>
      </w:r>
      <w:r w:rsidRPr="00D225F6">
        <w:rPr>
          <w:color w:val="000000" w:themeColor="text1"/>
        </w:rPr>
        <w:t>of feminization of poverty, and women’s contribution to GDP.</w:t>
      </w:r>
    </w:p>
    <w:p w:rsidRPr="00D225F6" w:rsidR="00D225F6" w:rsidP="00D225F6" w:rsidRDefault="00D225F6" w14:paraId="0457352B" w14:textId="77777777">
      <w:pPr>
        <w:pStyle w:val="Heading6"/>
        <w:tabs>
          <w:tab w:val="left" w:pos="7649"/>
        </w:tabs>
        <w:spacing w:before="157"/>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Unit</w:t>
      </w:r>
      <w:r w:rsidRPr="00D225F6">
        <w:rPr>
          <w:rFonts w:ascii="Times New Roman" w:hAnsi="Times New Roman" w:cs="Times New Roman"/>
          <w:b/>
          <w:bCs/>
          <w:i w:val="0"/>
          <w:iCs w:val="0"/>
          <w:color w:val="000000" w:themeColor="text1"/>
          <w:spacing w:val="-2"/>
        </w:rPr>
        <w:t xml:space="preserve"> </w:t>
      </w:r>
      <w:r w:rsidRPr="00D225F6">
        <w:rPr>
          <w:rFonts w:ascii="Times New Roman" w:hAnsi="Times New Roman" w:cs="Times New Roman"/>
          <w:b/>
          <w:bCs/>
          <w:i w:val="0"/>
          <w:iCs w:val="0"/>
          <w:color w:val="000000" w:themeColor="text1"/>
        </w:rPr>
        <w:t>III:</w:t>
      </w:r>
      <w:r w:rsidRPr="00D225F6">
        <w:rPr>
          <w:rFonts w:ascii="Times New Roman" w:hAnsi="Times New Roman" w:cs="Times New Roman"/>
          <w:b/>
          <w:bCs/>
          <w:i w:val="0"/>
          <w:iCs w:val="0"/>
          <w:color w:val="000000" w:themeColor="text1"/>
          <w:spacing w:val="-3"/>
        </w:rPr>
        <w:t xml:space="preserve"> </w:t>
      </w:r>
      <w:r w:rsidRPr="00D225F6">
        <w:rPr>
          <w:rFonts w:ascii="Times New Roman" w:hAnsi="Times New Roman" w:cs="Times New Roman"/>
          <w:b/>
          <w:bCs/>
          <w:i w:val="0"/>
          <w:iCs w:val="0"/>
          <w:color w:val="000000" w:themeColor="text1"/>
        </w:rPr>
        <w:t>Gender</w:t>
      </w:r>
      <w:r w:rsidRPr="00D225F6">
        <w:rPr>
          <w:rFonts w:ascii="Times New Roman" w:hAnsi="Times New Roman" w:cs="Times New Roman"/>
          <w:b/>
          <w:bCs/>
          <w:i w:val="0"/>
          <w:iCs w:val="0"/>
          <w:color w:val="000000" w:themeColor="text1"/>
          <w:spacing w:val="-5"/>
        </w:rPr>
        <w:t xml:space="preserve"> </w:t>
      </w:r>
      <w:r w:rsidRPr="00D225F6">
        <w:rPr>
          <w:rFonts w:ascii="Times New Roman" w:hAnsi="Times New Roman" w:cs="Times New Roman"/>
          <w:b/>
          <w:bCs/>
          <w:i w:val="0"/>
          <w:iCs w:val="0"/>
          <w:color w:val="000000" w:themeColor="text1"/>
        </w:rPr>
        <w:t>and</w:t>
      </w:r>
      <w:r w:rsidRPr="00D225F6">
        <w:rPr>
          <w:rFonts w:ascii="Times New Roman" w:hAnsi="Times New Roman" w:cs="Times New Roman"/>
          <w:b/>
          <w:bCs/>
          <w:i w:val="0"/>
          <w:iCs w:val="0"/>
          <w:color w:val="000000" w:themeColor="text1"/>
          <w:spacing w:val="-2"/>
        </w:rPr>
        <w:t xml:space="preserve"> </w:t>
      </w:r>
      <w:r w:rsidRPr="00D225F6">
        <w:rPr>
          <w:rFonts w:ascii="Times New Roman" w:hAnsi="Times New Roman" w:cs="Times New Roman"/>
          <w:b/>
          <w:bCs/>
          <w:i w:val="0"/>
          <w:iCs w:val="0"/>
          <w:color w:val="000000" w:themeColor="text1"/>
        </w:rPr>
        <w:t>the</w:t>
      </w:r>
      <w:r w:rsidRPr="00D225F6">
        <w:rPr>
          <w:rFonts w:ascii="Times New Roman" w:hAnsi="Times New Roman" w:cs="Times New Roman"/>
          <w:b/>
          <w:bCs/>
          <w:i w:val="0"/>
          <w:iCs w:val="0"/>
          <w:color w:val="000000" w:themeColor="text1"/>
          <w:spacing w:val="-2"/>
        </w:rPr>
        <w:t xml:space="preserve"> </w:t>
      </w:r>
      <w:r w:rsidRPr="00D225F6">
        <w:rPr>
          <w:rFonts w:ascii="Times New Roman" w:hAnsi="Times New Roman" w:cs="Times New Roman"/>
          <w:b/>
          <w:bCs/>
          <w:i w:val="0"/>
          <w:iCs w:val="0"/>
          <w:color w:val="000000" w:themeColor="text1"/>
        </w:rPr>
        <w:t>Labor</w:t>
      </w:r>
      <w:r w:rsidRPr="00D225F6">
        <w:rPr>
          <w:rFonts w:ascii="Times New Roman" w:hAnsi="Times New Roman" w:cs="Times New Roman"/>
          <w:b/>
          <w:bCs/>
          <w:i w:val="0"/>
          <w:iCs w:val="0"/>
          <w:color w:val="000000" w:themeColor="text1"/>
          <w:spacing w:val="-5"/>
        </w:rPr>
        <w:t xml:space="preserve"> </w:t>
      </w:r>
      <w:r w:rsidRPr="00D225F6">
        <w:rPr>
          <w:rFonts w:ascii="Times New Roman" w:hAnsi="Times New Roman" w:cs="Times New Roman"/>
          <w:b/>
          <w:bCs/>
          <w:i w:val="0"/>
          <w:iCs w:val="0"/>
          <w:color w:val="000000" w:themeColor="text1"/>
          <w:spacing w:val="-2"/>
        </w:rPr>
        <w:t>Market</w:t>
      </w:r>
      <w:r w:rsidRPr="00D225F6">
        <w:rPr>
          <w:rFonts w:ascii="Times New Roman" w:hAnsi="Times New Roman" w:cs="Times New Roman"/>
          <w:b/>
          <w:bCs/>
          <w:i w:val="0"/>
          <w:iCs w:val="0"/>
          <w:color w:val="000000" w:themeColor="text1"/>
        </w:rPr>
        <w:tab/>
      </w:r>
      <w:r w:rsidRPr="00D225F6">
        <w:rPr>
          <w:rFonts w:ascii="Times New Roman" w:hAnsi="Times New Roman" w:cs="Times New Roman"/>
          <w:b/>
          <w:bCs/>
          <w:i w:val="0"/>
          <w:iCs w:val="0"/>
          <w:color w:val="000000" w:themeColor="text1"/>
        </w:rPr>
        <w:t xml:space="preserve">15 </w:t>
      </w:r>
      <w:r w:rsidRPr="00D225F6">
        <w:rPr>
          <w:rFonts w:ascii="Times New Roman" w:hAnsi="Times New Roman" w:cs="Times New Roman"/>
          <w:b/>
          <w:bCs/>
          <w:i w:val="0"/>
          <w:iCs w:val="0"/>
          <w:color w:val="000000" w:themeColor="text1"/>
          <w:spacing w:val="-5"/>
        </w:rPr>
        <w:t>Hrs</w:t>
      </w:r>
    </w:p>
    <w:p w:rsidRPr="00D225F6" w:rsidR="00D225F6" w:rsidP="00D225F6" w:rsidRDefault="00D225F6" w14:paraId="209F552A" w14:textId="77777777">
      <w:pPr>
        <w:pStyle w:val="BodyText"/>
        <w:spacing w:before="199" w:line="278" w:lineRule="auto"/>
        <w:ind w:left="1168"/>
        <w:rPr>
          <w:color w:val="000000" w:themeColor="text1"/>
        </w:rPr>
      </w:pPr>
      <w:r w:rsidRPr="00D225F6">
        <w:rPr>
          <w:b/>
          <w:color w:val="000000" w:themeColor="text1"/>
        </w:rPr>
        <w:t>Women’s</w:t>
      </w:r>
      <w:r w:rsidRPr="00D225F6">
        <w:rPr>
          <w:b/>
          <w:color w:val="000000" w:themeColor="text1"/>
          <w:spacing w:val="-12"/>
        </w:rPr>
        <w:t xml:space="preserve"> </w:t>
      </w:r>
      <w:r w:rsidRPr="00D225F6">
        <w:rPr>
          <w:b/>
          <w:color w:val="000000" w:themeColor="text1"/>
        </w:rPr>
        <w:t>Work</w:t>
      </w:r>
      <w:r w:rsidRPr="00D225F6">
        <w:rPr>
          <w:color w:val="000000" w:themeColor="text1"/>
        </w:rPr>
        <w:t>:</w:t>
      </w:r>
      <w:r w:rsidRPr="00D225F6">
        <w:rPr>
          <w:color w:val="000000" w:themeColor="text1"/>
          <w:spacing w:val="-7"/>
        </w:rPr>
        <w:t xml:space="preserve"> </w:t>
      </w:r>
      <w:r w:rsidRPr="00D225F6">
        <w:rPr>
          <w:color w:val="000000" w:themeColor="text1"/>
        </w:rPr>
        <w:t>Productive</w:t>
      </w:r>
      <w:r w:rsidRPr="00D225F6">
        <w:rPr>
          <w:color w:val="000000" w:themeColor="text1"/>
          <w:spacing w:val="-8"/>
        </w:rPr>
        <w:t xml:space="preserve"> </w:t>
      </w:r>
      <w:r w:rsidRPr="00D225F6">
        <w:rPr>
          <w:color w:val="000000" w:themeColor="text1"/>
        </w:rPr>
        <w:t>vs.</w:t>
      </w:r>
      <w:r w:rsidRPr="00D225F6">
        <w:rPr>
          <w:color w:val="000000" w:themeColor="text1"/>
          <w:spacing w:val="-7"/>
        </w:rPr>
        <w:t xml:space="preserve"> </w:t>
      </w:r>
      <w:r w:rsidRPr="00D225F6">
        <w:rPr>
          <w:color w:val="000000" w:themeColor="text1"/>
        </w:rPr>
        <w:t>reproductive</w:t>
      </w:r>
      <w:r w:rsidRPr="00D225F6">
        <w:rPr>
          <w:color w:val="000000" w:themeColor="text1"/>
          <w:spacing w:val="-8"/>
        </w:rPr>
        <w:t xml:space="preserve"> </w:t>
      </w:r>
      <w:r w:rsidRPr="00D225F6">
        <w:rPr>
          <w:color w:val="000000" w:themeColor="text1"/>
        </w:rPr>
        <w:t>work,</w:t>
      </w:r>
      <w:r w:rsidRPr="00D225F6">
        <w:rPr>
          <w:color w:val="000000" w:themeColor="text1"/>
          <w:spacing w:val="-7"/>
        </w:rPr>
        <w:t xml:space="preserve"> </w:t>
      </w:r>
      <w:r w:rsidRPr="00D225F6">
        <w:rPr>
          <w:color w:val="000000" w:themeColor="text1"/>
        </w:rPr>
        <w:t>formal</w:t>
      </w:r>
      <w:r w:rsidRPr="00D225F6">
        <w:rPr>
          <w:color w:val="000000" w:themeColor="text1"/>
          <w:spacing w:val="-7"/>
        </w:rPr>
        <w:t xml:space="preserve"> </w:t>
      </w:r>
      <w:r w:rsidRPr="00D225F6">
        <w:rPr>
          <w:color w:val="000000" w:themeColor="text1"/>
        </w:rPr>
        <w:t>vs.</w:t>
      </w:r>
      <w:r w:rsidRPr="00D225F6">
        <w:rPr>
          <w:color w:val="000000" w:themeColor="text1"/>
          <w:spacing w:val="-7"/>
        </w:rPr>
        <w:t xml:space="preserve"> </w:t>
      </w:r>
      <w:r w:rsidRPr="00D225F6">
        <w:rPr>
          <w:color w:val="000000" w:themeColor="text1"/>
        </w:rPr>
        <w:t>informal</w:t>
      </w:r>
      <w:r w:rsidRPr="00D225F6">
        <w:rPr>
          <w:color w:val="000000" w:themeColor="text1"/>
          <w:spacing w:val="-7"/>
        </w:rPr>
        <w:t xml:space="preserve"> </w:t>
      </w:r>
      <w:r w:rsidRPr="00D225F6">
        <w:rPr>
          <w:color w:val="000000" w:themeColor="text1"/>
        </w:rPr>
        <w:t>work,</w:t>
      </w:r>
      <w:r w:rsidRPr="00D225F6">
        <w:rPr>
          <w:color w:val="000000" w:themeColor="text1"/>
          <w:spacing w:val="-7"/>
        </w:rPr>
        <w:t xml:space="preserve"> </w:t>
      </w:r>
      <w:r w:rsidRPr="00D225F6">
        <w:rPr>
          <w:color w:val="000000" w:themeColor="text1"/>
        </w:rPr>
        <w:t>and international debates on estimating women’s work.</w:t>
      </w:r>
    </w:p>
    <w:p w:rsidRPr="00D225F6" w:rsidR="00D225F6" w:rsidP="00D225F6" w:rsidRDefault="00D225F6" w14:paraId="1B92FBFC" w14:textId="77777777">
      <w:pPr>
        <w:pStyle w:val="BodyText"/>
        <w:spacing w:before="157" w:line="276" w:lineRule="auto"/>
        <w:ind w:left="1168"/>
        <w:rPr>
          <w:color w:val="000000" w:themeColor="text1"/>
        </w:rPr>
      </w:pPr>
      <w:r w:rsidRPr="00D225F6">
        <w:rPr>
          <w:b/>
          <w:color w:val="000000" w:themeColor="text1"/>
        </w:rPr>
        <w:t>Labor</w:t>
      </w:r>
      <w:r w:rsidRPr="00D225F6">
        <w:rPr>
          <w:b/>
          <w:color w:val="000000" w:themeColor="text1"/>
          <w:spacing w:val="-8"/>
        </w:rPr>
        <w:t xml:space="preserve"> </w:t>
      </w:r>
      <w:r w:rsidRPr="00D225F6">
        <w:rPr>
          <w:b/>
          <w:color w:val="000000" w:themeColor="text1"/>
        </w:rPr>
        <w:t>Market</w:t>
      </w:r>
      <w:r w:rsidRPr="00D225F6">
        <w:rPr>
          <w:b/>
          <w:color w:val="000000" w:themeColor="text1"/>
          <w:spacing w:val="-4"/>
        </w:rPr>
        <w:t xml:space="preserve"> </w:t>
      </w:r>
      <w:r w:rsidRPr="00D225F6">
        <w:rPr>
          <w:b/>
          <w:color w:val="000000" w:themeColor="text1"/>
        </w:rPr>
        <w:t>Inequality</w:t>
      </w:r>
      <w:r w:rsidRPr="00D225F6">
        <w:rPr>
          <w:color w:val="000000" w:themeColor="text1"/>
        </w:rPr>
        <w:t>:</w:t>
      </w:r>
      <w:r w:rsidRPr="00D225F6">
        <w:rPr>
          <w:color w:val="000000" w:themeColor="text1"/>
          <w:spacing w:val="-4"/>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inequality</w:t>
      </w:r>
      <w:r w:rsidRPr="00D225F6">
        <w:rPr>
          <w:color w:val="000000" w:themeColor="text1"/>
          <w:spacing w:val="-4"/>
        </w:rPr>
        <w:t xml:space="preserve"> </w:t>
      </w:r>
      <w:r w:rsidRPr="00D225F6">
        <w:rPr>
          <w:color w:val="000000" w:themeColor="text1"/>
        </w:rPr>
        <w:t>in</w:t>
      </w:r>
      <w:r w:rsidRPr="00D225F6">
        <w:rPr>
          <w:color w:val="000000" w:themeColor="text1"/>
          <w:spacing w:val="-4"/>
        </w:rPr>
        <w:t xml:space="preserve"> </w:t>
      </w:r>
      <w:r w:rsidRPr="00D225F6">
        <w:rPr>
          <w:color w:val="000000" w:themeColor="text1"/>
        </w:rPr>
        <w:t>labor</w:t>
      </w:r>
      <w:r w:rsidRPr="00D225F6">
        <w:rPr>
          <w:color w:val="000000" w:themeColor="text1"/>
          <w:spacing w:val="-6"/>
        </w:rPr>
        <w:t xml:space="preserve"> </w:t>
      </w:r>
      <w:r w:rsidRPr="00D225F6">
        <w:rPr>
          <w:color w:val="000000" w:themeColor="text1"/>
        </w:rPr>
        <w:t>market</w:t>
      </w:r>
      <w:r w:rsidRPr="00D225F6">
        <w:rPr>
          <w:color w:val="000000" w:themeColor="text1"/>
          <w:spacing w:val="-4"/>
        </w:rPr>
        <w:t xml:space="preserve"> </w:t>
      </w:r>
      <w:r w:rsidRPr="00D225F6">
        <w:rPr>
          <w:color w:val="000000" w:themeColor="text1"/>
        </w:rPr>
        <w:t>participation,</w:t>
      </w:r>
      <w:r w:rsidRPr="00D225F6">
        <w:rPr>
          <w:color w:val="000000" w:themeColor="text1"/>
          <w:spacing w:val="-4"/>
        </w:rPr>
        <w:t xml:space="preserve"> </w:t>
      </w:r>
      <w:r w:rsidRPr="00D225F6">
        <w:rPr>
          <w:color w:val="000000" w:themeColor="text1"/>
        </w:rPr>
        <w:t>careers, wages, skills training, and factors in wage disparities.</w:t>
      </w:r>
    </w:p>
    <w:p w:rsidRPr="00D225F6" w:rsidR="00D225F6" w:rsidP="00D225F6" w:rsidRDefault="00D225F6" w14:paraId="2E08AD1E" w14:textId="77777777">
      <w:pPr>
        <w:pStyle w:val="BodyText"/>
        <w:spacing w:before="61" w:line="276" w:lineRule="auto"/>
        <w:ind w:left="1168"/>
        <w:rPr>
          <w:color w:val="000000" w:themeColor="text1"/>
        </w:rPr>
      </w:pPr>
      <w:r w:rsidRPr="00D225F6">
        <w:rPr>
          <w:b/>
          <w:color w:val="000000" w:themeColor="text1"/>
        </w:rPr>
        <w:t>Globalization</w:t>
      </w:r>
      <w:r w:rsidRPr="00D225F6">
        <w:rPr>
          <w:b/>
          <w:color w:val="000000" w:themeColor="text1"/>
          <w:spacing w:val="-6"/>
        </w:rPr>
        <w:t xml:space="preserve"> </w:t>
      </w:r>
      <w:r w:rsidRPr="00D225F6">
        <w:rPr>
          <w:b/>
          <w:color w:val="000000" w:themeColor="text1"/>
        </w:rPr>
        <w:t>Impacts</w:t>
      </w:r>
      <w:r w:rsidRPr="00D225F6">
        <w:rPr>
          <w:color w:val="000000" w:themeColor="text1"/>
        </w:rPr>
        <w:t>:</w:t>
      </w:r>
      <w:r w:rsidRPr="00D225F6">
        <w:rPr>
          <w:color w:val="000000" w:themeColor="text1"/>
          <w:spacing w:val="-8"/>
        </w:rPr>
        <w:t xml:space="preserve"> </w:t>
      </w:r>
      <w:r w:rsidRPr="00D225F6">
        <w:rPr>
          <w:color w:val="000000" w:themeColor="text1"/>
        </w:rPr>
        <w:t>Effects</w:t>
      </w:r>
      <w:r w:rsidRPr="00D225F6">
        <w:rPr>
          <w:color w:val="000000" w:themeColor="text1"/>
          <w:spacing w:val="-7"/>
        </w:rPr>
        <w:t xml:space="preserve"> </w:t>
      </w:r>
      <w:r w:rsidRPr="00D225F6">
        <w:rPr>
          <w:color w:val="000000" w:themeColor="text1"/>
        </w:rPr>
        <w:t>on</w:t>
      </w:r>
      <w:r w:rsidRPr="00D225F6">
        <w:rPr>
          <w:color w:val="000000" w:themeColor="text1"/>
          <w:spacing w:val="-6"/>
        </w:rPr>
        <w:t xml:space="preserve"> </w:t>
      </w:r>
      <w:r w:rsidRPr="00D225F6">
        <w:rPr>
          <w:color w:val="000000" w:themeColor="text1"/>
        </w:rPr>
        <w:t>women’s</w:t>
      </w:r>
      <w:r w:rsidRPr="00D225F6">
        <w:rPr>
          <w:color w:val="000000" w:themeColor="text1"/>
          <w:spacing w:val="-7"/>
        </w:rPr>
        <w:t xml:space="preserve"> </w:t>
      </w:r>
      <w:r w:rsidRPr="00D225F6">
        <w:rPr>
          <w:color w:val="000000" w:themeColor="text1"/>
        </w:rPr>
        <w:t>occupations,</w:t>
      </w:r>
      <w:r w:rsidRPr="00D225F6">
        <w:rPr>
          <w:color w:val="000000" w:themeColor="text1"/>
          <w:spacing w:val="-6"/>
        </w:rPr>
        <w:t xml:space="preserve"> </w:t>
      </w:r>
      <w:r w:rsidRPr="00D225F6">
        <w:rPr>
          <w:color w:val="000000" w:themeColor="text1"/>
        </w:rPr>
        <w:t>economic</w:t>
      </w:r>
      <w:r w:rsidRPr="00D225F6">
        <w:rPr>
          <w:color w:val="000000" w:themeColor="text1"/>
          <w:spacing w:val="-7"/>
        </w:rPr>
        <w:t xml:space="preserve"> </w:t>
      </w:r>
      <w:r w:rsidRPr="00D225F6">
        <w:rPr>
          <w:color w:val="000000" w:themeColor="text1"/>
        </w:rPr>
        <w:t>changes,</w:t>
      </w:r>
      <w:r w:rsidRPr="00D225F6">
        <w:rPr>
          <w:color w:val="000000" w:themeColor="text1"/>
          <w:spacing w:val="-6"/>
        </w:rPr>
        <w:t xml:space="preserve"> </w:t>
      </w:r>
      <w:r w:rsidRPr="00D225F6">
        <w:rPr>
          <w:color w:val="000000" w:themeColor="text1"/>
        </w:rPr>
        <w:t>and</w:t>
      </w:r>
      <w:r w:rsidRPr="00D225F6">
        <w:rPr>
          <w:color w:val="000000" w:themeColor="text1"/>
          <w:spacing w:val="-6"/>
        </w:rPr>
        <w:t xml:space="preserve"> </w:t>
      </w:r>
      <w:r w:rsidRPr="00D225F6">
        <w:rPr>
          <w:color w:val="000000" w:themeColor="text1"/>
        </w:rPr>
        <w:t>the international division of labor.</w:t>
      </w:r>
    </w:p>
    <w:p w:rsidRPr="00D225F6" w:rsidR="00D225F6" w:rsidP="00D225F6" w:rsidRDefault="00D225F6" w14:paraId="1DE627BA" w14:textId="77777777">
      <w:pPr>
        <w:pStyle w:val="Heading6"/>
        <w:tabs>
          <w:tab w:val="left" w:pos="7649"/>
        </w:tabs>
        <w:spacing w:before="159"/>
        <w:rPr>
          <w:rFonts w:ascii="Times New Roman" w:hAnsi="Times New Roman" w:cs="Times New Roman"/>
          <w:b/>
          <w:bCs/>
          <w:i w:val="0"/>
          <w:iCs w:val="0"/>
          <w:color w:val="000000" w:themeColor="text1"/>
        </w:rPr>
      </w:pPr>
      <w:r w:rsidRPr="00D225F6">
        <w:rPr>
          <w:rFonts w:ascii="Times New Roman" w:hAnsi="Times New Roman" w:cs="Times New Roman"/>
          <w:b/>
          <w:bCs/>
          <w:i w:val="0"/>
          <w:iCs w:val="0"/>
          <w:color w:val="000000" w:themeColor="text1"/>
        </w:rPr>
        <w:t>Unit</w:t>
      </w:r>
      <w:r w:rsidRPr="00D225F6">
        <w:rPr>
          <w:rFonts w:ascii="Times New Roman" w:hAnsi="Times New Roman" w:cs="Times New Roman"/>
          <w:b/>
          <w:bCs/>
          <w:i w:val="0"/>
          <w:iCs w:val="0"/>
          <w:color w:val="000000" w:themeColor="text1"/>
          <w:spacing w:val="-7"/>
        </w:rPr>
        <w:t xml:space="preserve"> </w:t>
      </w:r>
      <w:r w:rsidRPr="00D225F6">
        <w:rPr>
          <w:rFonts w:ascii="Times New Roman" w:hAnsi="Times New Roman" w:cs="Times New Roman"/>
          <w:b/>
          <w:bCs/>
          <w:i w:val="0"/>
          <w:iCs w:val="0"/>
          <w:color w:val="000000" w:themeColor="text1"/>
        </w:rPr>
        <w:t>IV:</w:t>
      </w:r>
      <w:r w:rsidRPr="00D225F6">
        <w:rPr>
          <w:rFonts w:ascii="Times New Roman" w:hAnsi="Times New Roman" w:cs="Times New Roman"/>
          <w:b/>
          <w:bCs/>
          <w:i w:val="0"/>
          <w:iCs w:val="0"/>
          <w:color w:val="000000" w:themeColor="text1"/>
          <w:spacing w:val="-6"/>
        </w:rPr>
        <w:t xml:space="preserve"> </w:t>
      </w:r>
      <w:r w:rsidRPr="00D225F6">
        <w:rPr>
          <w:rFonts w:ascii="Times New Roman" w:hAnsi="Times New Roman" w:cs="Times New Roman"/>
          <w:b/>
          <w:bCs/>
          <w:i w:val="0"/>
          <w:iCs w:val="0"/>
          <w:color w:val="000000" w:themeColor="text1"/>
        </w:rPr>
        <w:t>Gender</w:t>
      </w:r>
      <w:r w:rsidRPr="00D225F6">
        <w:rPr>
          <w:rFonts w:ascii="Times New Roman" w:hAnsi="Times New Roman" w:cs="Times New Roman"/>
          <w:b/>
          <w:bCs/>
          <w:i w:val="0"/>
          <w:iCs w:val="0"/>
          <w:color w:val="000000" w:themeColor="text1"/>
          <w:spacing w:val="-9"/>
        </w:rPr>
        <w:t xml:space="preserve"> </w:t>
      </w:r>
      <w:r w:rsidRPr="00D225F6">
        <w:rPr>
          <w:rFonts w:ascii="Times New Roman" w:hAnsi="Times New Roman" w:cs="Times New Roman"/>
          <w:b/>
          <w:bCs/>
          <w:i w:val="0"/>
          <w:iCs w:val="0"/>
          <w:color w:val="000000" w:themeColor="text1"/>
        </w:rPr>
        <w:t>in</w:t>
      </w:r>
      <w:r w:rsidRPr="00D225F6">
        <w:rPr>
          <w:rFonts w:ascii="Times New Roman" w:hAnsi="Times New Roman" w:cs="Times New Roman"/>
          <w:b/>
          <w:bCs/>
          <w:i w:val="0"/>
          <w:iCs w:val="0"/>
          <w:color w:val="000000" w:themeColor="text1"/>
          <w:spacing w:val="-5"/>
        </w:rPr>
        <w:t xml:space="preserve"> </w:t>
      </w:r>
      <w:r w:rsidRPr="00D225F6">
        <w:rPr>
          <w:rFonts w:ascii="Times New Roman" w:hAnsi="Times New Roman" w:cs="Times New Roman"/>
          <w:b/>
          <w:bCs/>
          <w:i w:val="0"/>
          <w:iCs w:val="0"/>
          <w:color w:val="000000" w:themeColor="text1"/>
        </w:rPr>
        <w:t>Household</w:t>
      </w:r>
      <w:r w:rsidRPr="00D225F6">
        <w:rPr>
          <w:rFonts w:ascii="Times New Roman" w:hAnsi="Times New Roman" w:cs="Times New Roman"/>
          <w:b/>
          <w:bCs/>
          <w:i w:val="0"/>
          <w:iCs w:val="0"/>
          <w:color w:val="000000" w:themeColor="text1"/>
          <w:spacing w:val="-6"/>
        </w:rPr>
        <w:t xml:space="preserve"> </w:t>
      </w:r>
      <w:r w:rsidRPr="00D225F6">
        <w:rPr>
          <w:rFonts w:ascii="Times New Roman" w:hAnsi="Times New Roman" w:cs="Times New Roman"/>
          <w:b/>
          <w:bCs/>
          <w:i w:val="0"/>
          <w:iCs w:val="0"/>
          <w:color w:val="000000" w:themeColor="text1"/>
        </w:rPr>
        <w:t>Economics</w:t>
      </w:r>
      <w:r w:rsidRPr="00D225F6">
        <w:rPr>
          <w:rFonts w:ascii="Times New Roman" w:hAnsi="Times New Roman" w:cs="Times New Roman"/>
          <w:b/>
          <w:bCs/>
          <w:i w:val="0"/>
          <w:iCs w:val="0"/>
          <w:color w:val="000000" w:themeColor="text1"/>
          <w:spacing w:val="-7"/>
        </w:rPr>
        <w:t xml:space="preserve"> </w:t>
      </w:r>
      <w:r w:rsidRPr="00D225F6">
        <w:rPr>
          <w:rFonts w:ascii="Times New Roman" w:hAnsi="Times New Roman" w:cs="Times New Roman"/>
          <w:b/>
          <w:bCs/>
          <w:i w:val="0"/>
          <w:iCs w:val="0"/>
          <w:color w:val="000000" w:themeColor="text1"/>
        </w:rPr>
        <w:t>and</w:t>
      </w:r>
      <w:r w:rsidRPr="00D225F6">
        <w:rPr>
          <w:rFonts w:ascii="Times New Roman" w:hAnsi="Times New Roman" w:cs="Times New Roman"/>
          <w:b/>
          <w:bCs/>
          <w:i w:val="0"/>
          <w:iCs w:val="0"/>
          <w:color w:val="000000" w:themeColor="text1"/>
          <w:spacing w:val="-6"/>
        </w:rPr>
        <w:t xml:space="preserve"> </w:t>
      </w:r>
      <w:r w:rsidRPr="00D225F6">
        <w:rPr>
          <w:rFonts w:ascii="Times New Roman" w:hAnsi="Times New Roman" w:cs="Times New Roman"/>
          <w:b/>
          <w:bCs/>
          <w:i w:val="0"/>
          <w:iCs w:val="0"/>
          <w:color w:val="000000" w:themeColor="text1"/>
          <w:spacing w:val="-2"/>
        </w:rPr>
        <w:t>Policy</w:t>
      </w:r>
      <w:r w:rsidRPr="00D225F6">
        <w:rPr>
          <w:rFonts w:ascii="Times New Roman" w:hAnsi="Times New Roman" w:cs="Times New Roman"/>
          <w:b/>
          <w:bCs/>
          <w:i w:val="0"/>
          <w:iCs w:val="0"/>
          <w:color w:val="000000" w:themeColor="text1"/>
        </w:rPr>
        <w:tab/>
      </w:r>
      <w:r w:rsidRPr="00D225F6">
        <w:rPr>
          <w:rFonts w:ascii="Times New Roman" w:hAnsi="Times New Roman" w:cs="Times New Roman"/>
          <w:b/>
          <w:bCs/>
          <w:i w:val="0"/>
          <w:iCs w:val="0"/>
          <w:color w:val="000000" w:themeColor="text1"/>
        </w:rPr>
        <w:t xml:space="preserve">15 </w:t>
      </w:r>
      <w:r w:rsidRPr="00D225F6">
        <w:rPr>
          <w:rFonts w:ascii="Times New Roman" w:hAnsi="Times New Roman" w:cs="Times New Roman"/>
          <w:b/>
          <w:bCs/>
          <w:i w:val="0"/>
          <w:iCs w:val="0"/>
          <w:color w:val="000000" w:themeColor="text1"/>
          <w:spacing w:val="-5"/>
        </w:rPr>
        <w:t>Hrs</w:t>
      </w:r>
    </w:p>
    <w:p w:rsidRPr="00D225F6" w:rsidR="00D225F6" w:rsidP="00D225F6" w:rsidRDefault="00D225F6" w14:paraId="218ED6A0" w14:textId="77777777">
      <w:pPr>
        <w:pStyle w:val="BodyText"/>
        <w:spacing w:before="202" w:line="276" w:lineRule="auto"/>
        <w:ind w:left="1168" w:right="532"/>
        <w:rPr>
          <w:color w:val="000000" w:themeColor="text1"/>
        </w:rPr>
      </w:pPr>
      <w:r w:rsidRPr="00D225F6">
        <w:rPr>
          <w:b/>
          <w:color w:val="000000" w:themeColor="text1"/>
        </w:rPr>
        <w:t>Household</w:t>
      </w:r>
      <w:r w:rsidRPr="00D225F6">
        <w:rPr>
          <w:b/>
          <w:color w:val="000000" w:themeColor="text1"/>
          <w:spacing w:val="-6"/>
        </w:rPr>
        <w:t xml:space="preserve"> </w:t>
      </w:r>
      <w:r w:rsidRPr="00D225F6">
        <w:rPr>
          <w:b/>
          <w:color w:val="000000" w:themeColor="text1"/>
        </w:rPr>
        <w:t>Economics</w:t>
      </w:r>
      <w:r w:rsidRPr="00D225F6">
        <w:rPr>
          <w:color w:val="000000" w:themeColor="text1"/>
        </w:rPr>
        <w:t>:</w:t>
      </w:r>
      <w:r w:rsidRPr="00D225F6">
        <w:rPr>
          <w:color w:val="000000" w:themeColor="text1"/>
          <w:spacing w:val="-9"/>
        </w:rPr>
        <w:t xml:space="preserve"> </w:t>
      </w:r>
      <w:r w:rsidRPr="00D225F6">
        <w:rPr>
          <w:color w:val="000000" w:themeColor="text1"/>
        </w:rPr>
        <w:t>Theoretical</w:t>
      </w:r>
      <w:r w:rsidRPr="00D225F6">
        <w:rPr>
          <w:color w:val="000000" w:themeColor="text1"/>
          <w:spacing w:val="-4"/>
        </w:rPr>
        <w:t xml:space="preserve"> </w:t>
      </w:r>
      <w:r w:rsidRPr="00D225F6">
        <w:rPr>
          <w:color w:val="000000" w:themeColor="text1"/>
        </w:rPr>
        <w:t>concepts,</w:t>
      </w:r>
      <w:r w:rsidRPr="00D225F6">
        <w:rPr>
          <w:color w:val="000000" w:themeColor="text1"/>
          <w:spacing w:val="-4"/>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critiques</w:t>
      </w:r>
      <w:r w:rsidRPr="00D225F6">
        <w:rPr>
          <w:color w:val="000000" w:themeColor="text1"/>
          <w:spacing w:val="-5"/>
        </w:rPr>
        <w:t xml:space="preserve"> </w:t>
      </w:r>
      <w:r w:rsidRPr="00D225F6">
        <w:rPr>
          <w:color w:val="000000" w:themeColor="text1"/>
        </w:rPr>
        <w:t>of</w:t>
      </w:r>
      <w:r w:rsidRPr="00D225F6">
        <w:rPr>
          <w:color w:val="000000" w:themeColor="text1"/>
          <w:spacing w:val="-4"/>
        </w:rPr>
        <w:t xml:space="preserve"> </w:t>
      </w:r>
      <w:r w:rsidRPr="00D225F6">
        <w:rPr>
          <w:color w:val="000000" w:themeColor="text1"/>
        </w:rPr>
        <w:t>neo-Marxist</w:t>
      </w:r>
      <w:r w:rsidRPr="00D225F6">
        <w:rPr>
          <w:color w:val="000000" w:themeColor="text1"/>
          <w:spacing w:val="-4"/>
        </w:rPr>
        <w:t xml:space="preserve"> </w:t>
      </w:r>
      <w:r w:rsidRPr="00D225F6">
        <w:rPr>
          <w:color w:val="000000" w:themeColor="text1"/>
        </w:rPr>
        <w:t>and neo-classical approaches, gender contracts, and negotiation models.</w:t>
      </w:r>
    </w:p>
    <w:p w:rsidRPr="00D225F6" w:rsidR="00D225F6" w:rsidP="00D225F6" w:rsidRDefault="00D225F6" w14:paraId="7FCC799C" w14:textId="77777777">
      <w:pPr>
        <w:pStyle w:val="BodyText"/>
        <w:spacing w:before="160" w:line="276" w:lineRule="auto"/>
        <w:ind w:left="1168" w:right="287"/>
        <w:rPr>
          <w:color w:val="000000" w:themeColor="text1"/>
        </w:rPr>
      </w:pPr>
      <w:r w:rsidRPr="00D225F6">
        <w:rPr>
          <w:b/>
          <w:color w:val="000000" w:themeColor="text1"/>
        </w:rPr>
        <w:t>Gender Policies</w:t>
      </w:r>
      <w:r w:rsidRPr="00D225F6">
        <w:rPr>
          <w:color w:val="000000" w:themeColor="text1"/>
        </w:rPr>
        <w:t>: National, regional, and global policies; strategies for reducing gender</w:t>
      </w:r>
      <w:r w:rsidRPr="00D225F6">
        <w:rPr>
          <w:color w:val="000000" w:themeColor="text1"/>
          <w:spacing w:val="-5"/>
        </w:rPr>
        <w:t xml:space="preserve"> </w:t>
      </w:r>
      <w:r w:rsidRPr="00D225F6">
        <w:rPr>
          <w:color w:val="000000" w:themeColor="text1"/>
        </w:rPr>
        <w:t>inequalities,</w:t>
      </w:r>
      <w:r w:rsidRPr="00D225F6">
        <w:rPr>
          <w:color w:val="000000" w:themeColor="text1"/>
          <w:spacing w:val="-5"/>
        </w:rPr>
        <w:t xml:space="preserve"> </w:t>
      </w:r>
      <w:r w:rsidRPr="00D225F6">
        <w:rPr>
          <w:color w:val="000000" w:themeColor="text1"/>
        </w:rPr>
        <w:t>gender</w:t>
      </w:r>
      <w:r w:rsidRPr="00D225F6">
        <w:rPr>
          <w:color w:val="000000" w:themeColor="text1"/>
          <w:spacing w:val="-5"/>
        </w:rPr>
        <w:t xml:space="preserve"> </w:t>
      </w:r>
      <w:r w:rsidRPr="00D225F6">
        <w:rPr>
          <w:color w:val="000000" w:themeColor="text1"/>
        </w:rPr>
        <w:t>mainstreaming,</w:t>
      </w:r>
      <w:r w:rsidRPr="00D225F6">
        <w:rPr>
          <w:color w:val="000000" w:themeColor="text1"/>
          <w:spacing w:val="-5"/>
        </w:rPr>
        <w:t xml:space="preserve"> </w:t>
      </w:r>
      <w:r w:rsidRPr="00D225F6">
        <w:rPr>
          <w:color w:val="000000" w:themeColor="text1"/>
        </w:rPr>
        <w:t>gender</w:t>
      </w:r>
      <w:r w:rsidRPr="00D225F6">
        <w:rPr>
          <w:color w:val="000000" w:themeColor="text1"/>
          <w:spacing w:val="-4"/>
        </w:rPr>
        <w:t xml:space="preserve"> </w:t>
      </w:r>
      <w:r w:rsidRPr="00D225F6">
        <w:rPr>
          <w:color w:val="000000" w:themeColor="text1"/>
        </w:rPr>
        <w:t>budgeting,</w:t>
      </w:r>
      <w:r w:rsidRPr="00D225F6">
        <w:rPr>
          <w:color w:val="000000" w:themeColor="text1"/>
          <w:spacing w:val="-5"/>
        </w:rPr>
        <w:t xml:space="preserve"> </w:t>
      </w:r>
      <w:r w:rsidRPr="00D225F6">
        <w:rPr>
          <w:color w:val="000000" w:themeColor="text1"/>
        </w:rPr>
        <w:t>micro-credit,</w:t>
      </w:r>
      <w:r w:rsidRPr="00D225F6">
        <w:rPr>
          <w:color w:val="000000" w:themeColor="text1"/>
          <w:spacing w:val="-5"/>
        </w:rPr>
        <w:t xml:space="preserve"> </w:t>
      </w:r>
      <w:r w:rsidRPr="00D225F6">
        <w:rPr>
          <w:color w:val="000000" w:themeColor="text1"/>
        </w:rPr>
        <w:t>welfare, and social security measures, GII.</w:t>
      </w:r>
    </w:p>
    <w:p w:rsidRPr="00D225F6" w:rsidR="00D225F6" w:rsidP="00D225F6" w:rsidRDefault="00D225F6" w14:paraId="62624C6E" w14:textId="77777777">
      <w:pPr>
        <w:spacing w:before="163"/>
        <w:ind w:left="1168"/>
        <w:rPr>
          <w:rFonts w:ascii="Times New Roman" w:hAnsi="Times New Roman" w:cs="Times New Roman"/>
          <w:b/>
          <w:color w:val="000000" w:themeColor="text1"/>
        </w:rPr>
      </w:pPr>
      <w:r w:rsidRPr="00D225F6">
        <w:rPr>
          <w:rFonts w:ascii="Times New Roman" w:hAnsi="Times New Roman" w:cs="Times New Roman"/>
          <w:b/>
          <w:color w:val="000000" w:themeColor="text1"/>
          <w:spacing w:val="-2"/>
        </w:rPr>
        <w:t>Textbooks:</w:t>
      </w:r>
    </w:p>
    <w:p w:rsidRPr="00D225F6" w:rsidR="00D225F6" w:rsidP="00D225F6" w:rsidRDefault="00D225F6" w14:paraId="701B146A" w14:textId="77777777">
      <w:pPr>
        <w:pStyle w:val="ListParagraph"/>
        <w:widowControl w:val="0"/>
        <w:numPr>
          <w:ilvl w:val="0"/>
          <w:numId w:val="1"/>
        </w:numPr>
        <w:tabs>
          <w:tab w:val="left" w:pos="1168"/>
        </w:tabs>
        <w:autoSpaceDE w:val="0"/>
        <w:autoSpaceDN w:val="0"/>
        <w:spacing w:before="207" w:after="0" w:line="276" w:lineRule="auto"/>
        <w:ind w:right="255"/>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"Gender</w:t>
      </w:r>
      <w:r w:rsidRPr="00D225F6">
        <w:rPr>
          <w:rFonts w:ascii="Times New Roman" w:hAnsi="Times New Roman" w:cs="Times New Roman"/>
          <w:b/>
          <w:color w:val="000000" w:themeColor="text1"/>
          <w:spacing w:val="-9"/>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Development:</w:t>
      </w:r>
      <w:r w:rsidRPr="00D225F6">
        <w:rPr>
          <w:rFonts w:ascii="Times New Roman" w:hAnsi="Times New Roman" w:cs="Times New Roman"/>
          <w:b/>
          <w:color w:val="000000" w:themeColor="text1"/>
          <w:spacing w:val="-12"/>
        </w:rPr>
        <w:t xml:space="preserve"> </w:t>
      </w: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Economic</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Basis</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of</w:t>
      </w:r>
      <w:r w:rsidRPr="00D225F6">
        <w:rPr>
          <w:rFonts w:ascii="Times New Roman" w:hAnsi="Times New Roman" w:cs="Times New Roman"/>
          <w:b/>
          <w:color w:val="000000" w:themeColor="text1"/>
          <w:spacing w:val="-11"/>
        </w:rPr>
        <w:t xml:space="preserve"> </w:t>
      </w:r>
      <w:r w:rsidRPr="00D225F6">
        <w:rPr>
          <w:rFonts w:ascii="Times New Roman" w:hAnsi="Times New Roman" w:cs="Times New Roman"/>
          <w:b/>
          <w:color w:val="000000" w:themeColor="text1"/>
        </w:rPr>
        <w:t>Women's</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 xml:space="preserve">Power"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5"/>
        </w:rPr>
        <w:t xml:space="preserve"> </w:t>
      </w:r>
      <w:r w:rsidRPr="00D225F6">
        <w:rPr>
          <w:rFonts w:ascii="Times New Roman" w:hAnsi="Times New Roman" w:cs="Times New Roman"/>
          <w:color w:val="000000" w:themeColor="text1"/>
        </w:rPr>
        <w:t xml:space="preserve">Lourdes </w:t>
      </w:r>
      <w:proofErr w:type="spellStart"/>
      <w:r w:rsidRPr="00D225F6">
        <w:rPr>
          <w:rFonts w:ascii="Times New Roman" w:hAnsi="Times New Roman" w:cs="Times New Roman"/>
          <w:color w:val="000000" w:themeColor="text1"/>
        </w:rPr>
        <w:t>Benería</w:t>
      </w:r>
      <w:proofErr w:type="spellEnd"/>
      <w:r w:rsidRPr="00D225F6">
        <w:rPr>
          <w:rFonts w:ascii="Times New Roman" w:hAnsi="Times New Roman" w:cs="Times New Roman"/>
          <w:color w:val="000000" w:themeColor="text1"/>
        </w:rPr>
        <w:t xml:space="preserve"> and Gita Sen, Zed Books, 2019.</w:t>
      </w:r>
    </w:p>
    <w:p w:rsidRPr="00D225F6" w:rsidR="00D225F6" w:rsidP="00D225F6" w:rsidRDefault="00D225F6" w14:paraId="59EB1B65" w14:textId="77777777">
      <w:pPr>
        <w:pStyle w:val="ListParagraph"/>
        <w:widowControl w:val="0"/>
        <w:numPr>
          <w:ilvl w:val="0"/>
          <w:numId w:val="1"/>
        </w:numPr>
        <w:tabs>
          <w:tab w:val="left" w:pos="1168"/>
        </w:tabs>
        <w:autoSpaceDE w:val="0"/>
        <w:autoSpaceDN w:val="0"/>
        <w:spacing w:before="198" w:after="0" w:line="240" w:lineRule="auto"/>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8"/>
        </w:rPr>
        <w:t xml:space="preserve"> </w:t>
      </w:r>
      <w:r w:rsidRPr="00D225F6">
        <w:rPr>
          <w:rFonts w:ascii="Times New Roman" w:hAnsi="Times New Roman" w:cs="Times New Roman"/>
          <w:b/>
          <w:color w:val="000000" w:themeColor="text1"/>
        </w:rPr>
        <w:t>Economics</w:t>
      </w:r>
      <w:r w:rsidRPr="00D225F6">
        <w:rPr>
          <w:rFonts w:ascii="Times New Roman" w:hAnsi="Times New Roman" w:cs="Times New Roman"/>
          <w:b/>
          <w:color w:val="000000" w:themeColor="text1"/>
          <w:spacing w:val="-7"/>
        </w:rPr>
        <w:t xml:space="preserve"> </w:t>
      </w:r>
      <w:r w:rsidRPr="00D225F6">
        <w:rPr>
          <w:rFonts w:ascii="Times New Roman" w:hAnsi="Times New Roman" w:cs="Times New Roman"/>
          <w:b/>
          <w:color w:val="000000" w:themeColor="text1"/>
        </w:rPr>
        <w:t>of</w:t>
      </w:r>
      <w:r w:rsidRPr="00D225F6">
        <w:rPr>
          <w:rFonts w:ascii="Times New Roman" w:hAnsi="Times New Roman" w:cs="Times New Roman"/>
          <w:b/>
          <w:color w:val="000000" w:themeColor="text1"/>
          <w:spacing w:val="-7"/>
        </w:rPr>
        <w:t xml:space="preserve"> </w:t>
      </w:r>
      <w:r w:rsidRPr="00D225F6">
        <w:rPr>
          <w:rFonts w:ascii="Times New Roman" w:hAnsi="Times New Roman" w:cs="Times New Roman"/>
          <w:b/>
          <w:color w:val="000000" w:themeColor="text1"/>
        </w:rPr>
        <w:t>Gender"</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Joyce</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P.</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Jacobsen,</w:t>
      </w:r>
      <w:r w:rsidRPr="00D225F6">
        <w:rPr>
          <w:rFonts w:ascii="Times New Roman" w:hAnsi="Times New Roman" w:cs="Times New Roman"/>
          <w:color w:val="000000" w:themeColor="text1"/>
          <w:spacing w:val="-11"/>
        </w:rPr>
        <w:t xml:space="preserve"> </w:t>
      </w:r>
      <w:r w:rsidRPr="00D225F6">
        <w:rPr>
          <w:rFonts w:ascii="Times New Roman" w:hAnsi="Times New Roman" w:cs="Times New Roman"/>
          <w:color w:val="000000" w:themeColor="text1"/>
        </w:rPr>
        <w:t>Wiley,</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2020</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(4th</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spacing w:val="-2"/>
        </w:rPr>
        <w:t>Edition).</w:t>
      </w:r>
    </w:p>
    <w:p w:rsidRPr="00D225F6" w:rsidR="00D225F6" w:rsidP="00D225F6" w:rsidRDefault="00D225F6" w14:paraId="6F4BDA48" w14:textId="613C51E1">
      <w:pPr>
        <w:pStyle w:val="Heading6"/>
        <w:numPr>
          <w:ilvl w:val="0"/>
          <w:numId w:val="1"/>
        </w:numPr>
        <w:tabs>
          <w:tab w:val="num" w:pos="1080"/>
          <w:tab w:val="left" w:pos="1168"/>
        </w:tabs>
        <w:spacing w:before="243"/>
        <w:ind w:left="720" w:firstLine="0"/>
        <w:rPr>
          <w:rFonts w:ascii="Times New Roman" w:hAnsi="Times New Roman" w:cs="Times New Roman"/>
          <w:color w:val="000000" w:themeColor="text1"/>
        </w:rPr>
      </w:pPr>
      <w:r w:rsidRPr="00D225F6">
        <w:rPr>
          <w:rFonts w:ascii="Times New Roman" w:hAnsi="Times New Roman" w:cs="Times New Roman"/>
          <w:color w:val="000000" w:themeColor="text1"/>
        </w:rPr>
        <w:t>"Gender,</w:t>
      </w:r>
      <w:r w:rsidRPr="00D225F6">
        <w:rPr>
          <w:rFonts w:ascii="Times New Roman" w:hAnsi="Times New Roman" w:cs="Times New Roman"/>
          <w:color w:val="000000" w:themeColor="text1"/>
          <w:spacing w:val="-12"/>
        </w:rPr>
        <w:t xml:space="preserve"> </w:t>
      </w:r>
      <w:r w:rsidRPr="00D225F6">
        <w:rPr>
          <w:rFonts w:ascii="Times New Roman" w:hAnsi="Times New Roman" w:cs="Times New Roman"/>
          <w:color w:val="000000" w:themeColor="text1"/>
        </w:rPr>
        <w:t>Development,</w:t>
      </w:r>
      <w:r w:rsidRPr="00D225F6">
        <w:rPr>
          <w:rFonts w:ascii="Times New Roman" w:hAnsi="Times New Roman" w:cs="Times New Roman"/>
          <w:color w:val="000000" w:themeColor="text1"/>
          <w:spacing w:val="-5"/>
        </w:rPr>
        <w:t xml:space="preserve"> </w:t>
      </w:r>
      <w:r w:rsidRPr="00D225F6">
        <w:rPr>
          <w:rFonts w:ascii="Times New Roman" w:hAnsi="Times New Roman" w:cs="Times New Roman"/>
          <w:color w:val="000000" w:themeColor="text1"/>
        </w:rPr>
        <w:t>and</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Globalization:</w:t>
      </w:r>
      <w:r w:rsidRPr="00D225F6">
        <w:rPr>
          <w:rFonts w:ascii="Times New Roman" w:hAnsi="Times New Roman" w:cs="Times New Roman"/>
          <w:color w:val="000000" w:themeColor="text1"/>
          <w:spacing w:val="-5"/>
        </w:rPr>
        <w:t xml:space="preserve"> </w:t>
      </w:r>
      <w:r w:rsidRPr="00D225F6">
        <w:rPr>
          <w:rFonts w:ascii="Times New Roman" w:hAnsi="Times New Roman" w:cs="Times New Roman"/>
          <w:color w:val="000000" w:themeColor="text1"/>
        </w:rPr>
        <w:t>Economics</w:t>
      </w:r>
      <w:r w:rsidRPr="00D225F6">
        <w:rPr>
          <w:rFonts w:ascii="Times New Roman" w:hAnsi="Times New Roman" w:cs="Times New Roman"/>
          <w:color w:val="000000" w:themeColor="text1"/>
          <w:spacing w:val="-7"/>
        </w:rPr>
        <w:t xml:space="preserve"> </w:t>
      </w:r>
      <w:r w:rsidRPr="00D225F6">
        <w:rPr>
          <w:rFonts w:ascii="Times New Roman" w:hAnsi="Times New Roman" w:cs="Times New Roman"/>
          <w:color w:val="000000" w:themeColor="text1"/>
        </w:rPr>
        <w:t>as</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if</w:t>
      </w:r>
      <w:r w:rsidRPr="00D225F6">
        <w:rPr>
          <w:rFonts w:ascii="Times New Roman" w:hAnsi="Times New Roman" w:cs="Times New Roman"/>
          <w:color w:val="000000" w:themeColor="text1"/>
          <w:spacing w:val="-15"/>
        </w:rPr>
        <w:t xml:space="preserve"> </w:t>
      </w:r>
      <w:r w:rsidRPr="00D225F6">
        <w:rPr>
          <w:rFonts w:ascii="Times New Roman" w:hAnsi="Times New Roman" w:cs="Times New Roman"/>
          <w:color w:val="000000" w:themeColor="text1"/>
        </w:rPr>
        <w:t>All</w:t>
      </w:r>
      <w:r w:rsidRPr="00D225F6">
        <w:rPr>
          <w:rFonts w:ascii="Times New Roman" w:hAnsi="Times New Roman" w:cs="Times New Roman"/>
          <w:color w:val="000000" w:themeColor="text1"/>
          <w:spacing w:val="-6"/>
        </w:rPr>
        <w:t xml:space="preserve"> </w:t>
      </w:r>
      <w:r w:rsidRPr="00D225F6">
        <w:rPr>
          <w:rFonts w:ascii="Times New Roman" w:hAnsi="Times New Roman" w:cs="Times New Roman"/>
          <w:color w:val="000000" w:themeColor="text1"/>
        </w:rPr>
        <w:t>People</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spacing w:val="-2"/>
        </w:rPr>
        <w:t>Mattered"</w:t>
      </w:r>
      <w:r w:rsidRPr="00D225F6">
        <w:rPr>
          <w:rFonts w:ascii="Times New Roman" w:hAnsi="Times New Roman" w:cs="Times New Roman"/>
          <w:color w:val="000000" w:themeColor="text1"/>
          <w:spacing w:val="-2"/>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3"/>
        </w:rPr>
        <w:t xml:space="preserve"> </w:t>
      </w:r>
      <w:r w:rsidRPr="00D225F6">
        <w:rPr>
          <w:rFonts w:ascii="Times New Roman" w:hAnsi="Times New Roman" w:cs="Times New Roman"/>
          <w:color w:val="000000" w:themeColor="text1"/>
        </w:rPr>
        <w:t>Lourdes</w:t>
      </w:r>
      <w:r w:rsidRPr="00D225F6">
        <w:rPr>
          <w:rFonts w:ascii="Times New Roman" w:hAnsi="Times New Roman" w:cs="Times New Roman"/>
          <w:color w:val="000000" w:themeColor="text1"/>
          <w:spacing w:val="-2"/>
        </w:rPr>
        <w:t xml:space="preserve"> </w:t>
      </w:r>
      <w:r w:rsidRPr="00D225F6">
        <w:rPr>
          <w:rFonts w:ascii="Times New Roman" w:hAnsi="Times New Roman" w:cs="Times New Roman"/>
          <w:color w:val="000000" w:themeColor="text1"/>
        </w:rPr>
        <w:t>Benería,</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Günseli</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Berik,</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and Maria</w:t>
      </w:r>
      <w:r w:rsidRPr="00D225F6">
        <w:rPr>
          <w:rFonts w:ascii="Times New Roman" w:hAnsi="Times New Roman" w:cs="Times New Roman"/>
          <w:color w:val="000000" w:themeColor="text1"/>
          <w:spacing w:val="-3"/>
        </w:rPr>
        <w:t xml:space="preserve"> </w:t>
      </w:r>
      <w:r w:rsidRPr="00D225F6">
        <w:rPr>
          <w:rFonts w:ascii="Times New Roman" w:hAnsi="Times New Roman" w:cs="Times New Roman"/>
          <w:color w:val="000000" w:themeColor="text1"/>
        </w:rPr>
        <w:t>Floro,</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Routledge,</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2015</w:t>
      </w:r>
      <w:r w:rsidRPr="00D225F6">
        <w:rPr>
          <w:rFonts w:ascii="Times New Roman" w:hAnsi="Times New Roman" w:cs="Times New Roman"/>
          <w:color w:val="000000" w:themeColor="text1"/>
          <w:spacing w:val="-1"/>
        </w:rPr>
        <w:t xml:space="preserve"> </w:t>
      </w:r>
      <w:r w:rsidRPr="00D225F6">
        <w:rPr>
          <w:rFonts w:ascii="Times New Roman" w:hAnsi="Times New Roman" w:cs="Times New Roman"/>
          <w:color w:val="000000" w:themeColor="text1"/>
        </w:rPr>
        <w:t>(2nd</w:t>
      </w:r>
      <w:r w:rsidRPr="00D225F6">
        <w:rPr>
          <w:rFonts w:ascii="Times New Roman" w:hAnsi="Times New Roman" w:cs="Times New Roman"/>
          <w:color w:val="000000" w:themeColor="text1"/>
          <w:spacing w:val="2"/>
        </w:rPr>
        <w:t xml:space="preserve"> </w:t>
      </w:r>
      <w:r w:rsidRPr="00D225F6">
        <w:rPr>
          <w:rFonts w:ascii="Times New Roman" w:hAnsi="Times New Roman" w:cs="Times New Roman"/>
          <w:color w:val="000000" w:themeColor="text1"/>
          <w:spacing w:val="-2"/>
        </w:rPr>
        <w:t>Edition).</w:t>
      </w:r>
    </w:p>
    <w:p w:rsidR="00D225F6" w:rsidP="00D225F6" w:rsidRDefault="00D225F6" w14:paraId="16F482C2" w14:textId="77777777">
      <w:pPr>
        <w:spacing w:before="243"/>
        <w:rPr>
          <w:rFonts w:ascii="Times New Roman" w:hAnsi="Times New Roman" w:cs="Times New Roman"/>
          <w:b/>
          <w:color w:val="000000" w:themeColor="text1"/>
        </w:rPr>
      </w:pPr>
    </w:p>
    <w:p w:rsidRPr="00D225F6" w:rsidR="00D225F6" w:rsidP="00D225F6" w:rsidRDefault="00D225F6" w14:paraId="4C01DE89" w14:textId="3C3D4E60">
      <w:pPr>
        <w:spacing w:before="243"/>
        <w:rPr>
          <w:rFonts w:ascii="Times New Roman" w:hAnsi="Times New Roman" w:cs="Times New Roman"/>
          <w:b/>
          <w:color w:val="000000" w:themeColor="text1"/>
        </w:rPr>
      </w:pPr>
      <w:r w:rsidRPr="00D225F6">
        <w:rPr>
          <w:rFonts w:ascii="Times New Roman" w:hAnsi="Times New Roman" w:cs="Times New Roman"/>
          <w:b/>
          <w:color w:val="000000" w:themeColor="text1"/>
        </w:rPr>
        <w:t>Reference</w:t>
      </w:r>
      <w:r w:rsidRPr="00D225F6">
        <w:rPr>
          <w:rFonts w:ascii="Times New Roman" w:hAnsi="Times New Roman" w:cs="Times New Roman"/>
          <w:b/>
          <w:color w:val="000000" w:themeColor="text1"/>
          <w:spacing w:val="-7"/>
        </w:rPr>
        <w:t xml:space="preserve"> </w:t>
      </w:r>
      <w:r w:rsidRPr="00D225F6">
        <w:rPr>
          <w:rFonts w:ascii="Times New Roman" w:hAnsi="Times New Roman" w:cs="Times New Roman"/>
          <w:b/>
          <w:color w:val="000000" w:themeColor="text1"/>
          <w:spacing w:val="-2"/>
        </w:rPr>
        <w:t>Books:</w:t>
      </w:r>
    </w:p>
    <w:p w:rsidRPr="00D225F6" w:rsidR="00D225F6" w:rsidP="00D225F6" w:rsidRDefault="00D225F6" w14:paraId="7EC31AA3" w14:textId="77777777">
      <w:pPr>
        <w:pStyle w:val="ListParagraph"/>
        <w:widowControl w:val="0"/>
        <w:numPr>
          <w:ilvl w:val="0"/>
          <w:numId w:val="1"/>
        </w:numPr>
        <w:tabs>
          <w:tab w:val="left" w:pos="1168"/>
        </w:tabs>
        <w:autoSpaceDE w:val="0"/>
        <w:autoSpaceDN w:val="0"/>
        <w:spacing w:before="208" w:after="0" w:line="276" w:lineRule="auto"/>
        <w:ind w:right="344"/>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"Gender</w:t>
      </w:r>
      <w:r w:rsidRPr="00D225F6">
        <w:rPr>
          <w:rFonts w:ascii="Times New Roman" w:hAnsi="Times New Roman" w:cs="Times New Roman"/>
          <w:b/>
          <w:color w:val="000000" w:themeColor="text1"/>
          <w:spacing w:val="-9"/>
        </w:rPr>
        <w:t xml:space="preserve"> </w:t>
      </w:r>
      <w:r w:rsidRPr="00D225F6">
        <w:rPr>
          <w:rFonts w:ascii="Times New Roman" w:hAnsi="Times New Roman" w:cs="Times New Roman"/>
          <w:b/>
          <w:color w:val="000000" w:themeColor="text1"/>
        </w:rPr>
        <w:t>Inequality</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Economic</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Development:</w:t>
      </w:r>
      <w:r w:rsidRPr="00D225F6">
        <w:rPr>
          <w:rFonts w:ascii="Times New Roman" w:hAnsi="Times New Roman" w:cs="Times New Roman"/>
          <w:b/>
          <w:color w:val="000000" w:themeColor="text1"/>
          <w:spacing w:val="-7"/>
        </w:rPr>
        <w:t xml:space="preserve"> </w:t>
      </w:r>
      <w:r w:rsidRPr="00D225F6">
        <w:rPr>
          <w:rFonts w:ascii="Times New Roman" w:hAnsi="Times New Roman" w:cs="Times New Roman"/>
          <w:b/>
          <w:color w:val="000000" w:themeColor="text1"/>
        </w:rPr>
        <w:t>Insights</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from</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 xml:space="preserve">Capabilities Approach" </w:t>
      </w:r>
      <w:r w:rsidRPr="00D225F6">
        <w:rPr>
          <w:rFonts w:ascii="Times New Roman" w:hAnsi="Times New Roman" w:cs="Times New Roman"/>
          <w:color w:val="000000" w:themeColor="text1"/>
        </w:rPr>
        <w:t>by Sakiko Fukuda-Parr, Oxford University Press, 2022.</w:t>
      </w:r>
    </w:p>
    <w:p w:rsidRPr="00D225F6" w:rsidR="00D225F6" w:rsidP="00D225F6" w:rsidRDefault="00D225F6" w14:paraId="1DE1DC7F" w14:textId="77777777">
      <w:pPr>
        <w:pStyle w:val="ListParagraph"/>
        <w:widowControl w:val="0"/>
        <w:numPr>
          <w:ilvl w:val="0"/>
          <w:numId w:val="1"/>
        </w:numPr>
        <w:tabs>
          <w:tab w:val="left" w:pos="1168"/>
        </w:tabs>
        <w:autoSpaceDE w:val="0"/>
        <w:autoSpaceDN w:val="0"/>
        <w:spacing w:before="198" w:after="0" w:line="276" w:lineRule="auto"/>
        <w:ind w:right="741"/>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"Global Women’s Work: Perspectives on Gender and Work in the Global Economy"</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color w:val="000000" w:themeColor="text1"/>
        </w:rPr>
        <w:t>edited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Beth</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English,</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Mary</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E.</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Frederickson,</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and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Olga</w:t>
      </w:r>
      <w:r w:rsidRPr="00D225F6">
        <w:rPr>
          <w:rFonts w:ascii="Times New Roman" w:hAnsi="Times New Roman" w:cs="Times New Roman"/>
          <w:color w:val="000000" w:themeColor="text1"/>
          <w:spacing w:val="-5"/>
        </w:rPr>
        <w:t xml:space="preserve"> </w:t>
      </w:r>
      <w:r w:rsidRPr="00D225F6">
        <w:rPr>
          <w:rFonts w:ascii="Times New Roman" w:hAnsi="Times New Roman" w:cs="Times New Roman"/>
          <w:color w:val="000000" w:themeColor="text1"/>
        </w:rPr>
        <w:t>Sanmiguel- Valderrama, Routledge, 2020.</w:t>
      </w:r>
    </w:p>
    <w:p w:rsidRPr="00D225F6" w:rsidR="00D225F6" w:rsidP="00D225F6" w:rsidRDefault="00D225F6" w14:paraId="7CD4C295" w14:textId="77777777">
      <w:pPr>
        <w:pStyle w:val="ListParagraph"/>
        <w:widowControl w:val="0"/>
        <w:numPr>
          <w:ilvl w:val="0"/>
          <w:numId w:val="1"/>
        </w:numPr>
        <w:tabs>
          <w:tab w:val="left" w:pos="1168"/>
        </w:tabs>
        <w:autoSpaceDE w:val="0"/>
        <w:autoSpaceDN w:val="0"/>
        <w:spacing w:before="202" w:after="0" w:line="276" w:lineRule="auto"/>
        <w:ind w:right="1004"/>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Gendered</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Economy:</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Work,</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Wages,</w:t>
      </w:r>
      <w:r w:rsidRPr="00D225F6">
        <w:rPr>
          <w:rFonts w:ascii="Times New Roman" w:hAnsi="Times New Roman" w:cs="Times New Roman"/>
          <w:b/>
          <w:color w:val="000000" w:themeColor="text1"/>
          <w:spacing w:val="-10"/>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12"/>
        </w:rPr>
        <w:t xml:space="preserve"> </w:t>
      </w:r>
      <w:r w:rsidRPr="00D225F6">
        <w:rPr>
          <w:rFonts w:ascii="Times New Roman" w:hAnsi="Times New Roman" w:cs="Times New Roman"/>
          <w:b/>
          <w:color w:val="000000" w:themeColor="text1"/>
        </w:rPr>
        <w:t>Welfare"</w:t>
      </w:r>
      <w:r w:rsidRPr="00D225F6">
        <w:rPr>
          <w:rFonts w:ascii="Times New Roman" w:hAnsi="Times New Roman" w:cs="Times New Roman"/>
          <w:b/>
          <w:color w:val="000000" w:themeColor="text1"/>
          <w:spacing w:val="-7"/>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15"/>
        </w:rPr>
        <w:t xml:space="preserve"> </w:t>
      </w:r>
      <w:r w:rsidRPr="00D225F6">
        <w:rPr>
          <w:rFonts w:ascii="Times New Roman" w:hAnsi="Times New Roman" w:cs="Times New Roman"/>
          <w:color w:val="000000" w:themeColor="text1"/>
        </w:rPr>
        <w:t>Ann</w:t>
      </w:r>
      <w:r w:rsidRPr="00D225F6">
        <w:rPr>
          <w:rFonts w:ascii="Times New Roman" w:hAnsi="Times New Roman" w:cs="Times New Roman"/>
          <w:color w:val="000000" w:themeColor="text1"/>
          <w:spacing w:val="-10"/>
        </w:rPr>
        <w:t xml:space="preserve"> </w:t>
      </w:r>
      <w:r w:rsidRPr="00D225F6">
        <w:rPr>
          <w:rFonts w:ascii="Times New Roman" w:hAnsi="Times New Roman" w:cs="Times New Roman"/>
          <w:color w:val="000000" w:themeColor="text1"/>
        </w:rPr>
        <w:t>Mari</w:t>
      </w:r>
      <w:r w:rsidRPr="00D225F6">
        <w:rPr>
          <w:rFonts w:ascii="Times New Roman" w:hAnsi="Times New Roman" w:cs="Times New Roman"/>
          <w:color w:val="000000" w:themeColor="text1"/>
          <w:spacing w:val="-10"/>
        </w:rPr>
        <w:t xml:space="preserve"> </w:t>
      </w:r>
      <w:r w:rsidRPr="00D225F6">
        <w:rPr>
          <w:rFonts w:ascii="Times New Roman" w:hAnsi="Times New Roman" w:cs="Times New Roman"/>
          <w:color w:val="000000" w:themeColor="text1"/>
        </w:rPr>
        <w:t>May, Routledge, 2021.</w:t>
      </w:r>
    </w:p>
    <w:p w:rsidRPr="00D225F6" w:rsidR="00D225F6" w:rsidP="00D225F6" w:rsidRDefault="00D225F6" w14:paraId="0939D527" w14:textId="77777777">
      <w:pPr>
        <w:pStyle w:val="ListParagraph"/>
        <w:widowControl w:val="0"/>
        <w:numPr>
          <w:ilvl w:val="0"/>
          <w:numId w:val="1"/>
        </w:numPr>
        <w:tabs>
          <w:tab w:val="left" w:pos="1168"/>
        </w:tabs>
        <w:autoSpaceDE w:val="0"/>
        <w:autoSpaceDN w:val="0"/>
        <w:spacing w:before="198" w:after="0"/>
        <w:ind w:right="325"/>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"Feminist</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Economics</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Public</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Policy:</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Reflections</w:t>
      </w:r>
      <w:r w:rsidRPr="00D225F6">
        <w:rPr>
          <w:rFonts w:ascii="Times New Roman" w:hAnsi="Times New Roman" w:cs="Times New Roman"/>
          <w:b/>
          <w:color w:val="000000" w:themeColor="text1"/>
          <w:spacing w:val="-6"/>
        </w:rPr>
        <w:t xml:space="preserve"> </w:t>
      </w:r>
      <w:r w:rsidRPr="00D225F6">
        <w:rPr>
          <w:rFonts w:ascii="Times New Roman" w:hAnsi="Times New Roman" w:cs="Times New Roman"/>
          <w:b/>
          <w:color w:val="000000" w:themeColor="text1"/>
        </w:rPr>
        <w:t>on</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10"/>
        </w:rPr>
        <w:t xml:space="preserve"> </w:t>
      </w:r>
      <w:r w:rsidRPr="00D225F6">
        <w:rPr>
          <w:rFonts w:ascii="Times New Roman" w:hAnsi="Times New Roman" w:cs="Times New Roman"/>
          <w:b/>
          <w:color w:val="000000" w:themeColor="text1"/>
        </w:rPr>
        <w:t>Work</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Impact</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 xml:space="preserve">of Ailsa McKay" </w:t>
      </w:r>
      <w:r w:rsidRPr="00D225F6">
        <w:rPr>
          <w:rFonts w:ascii="Times New Roman" w:hAnsi="Times New Roman" w:cs="Times New Roman"/>
          <w:color w:val="000000" w:themeColor="text1"/>
        </w:rPr>
        <w:t>edited by Jim Campbell and Morag Gillespie, Routledge, 2019.</w:t>
      </w:r>
    </w:p>
    <w:p w:rsidRPr="00D225F6" w:rsidR="00D225F6" w:rsidP="00D225F6" w:rsidRDefault="00D225F6" w14:paraId="0AB2F8C9" w14:textId="77777777">
      <w:pPr>
        <w:pStyle w:val="ListParagraph"/>
        <w:widowControl w:val="0"/>
        <w:numPr>
          <w:ilvl w:val="0"/>
          <w:numId w:val="1"/>
        </w:numPr>
        <w:tabs>
          <w:tab w:val="left" w:pos="1168"/>
        </w:tabs>
        <w:autoSpaceDE w:val="0"/>
        <w:autoSpaceDN w:val="0"/>
        <w:spacing w:before="196" w:after="0" w:line="276" w:lineRule="auto"/>
        <w:ind w:right="557"/>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"Handbook</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of</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Research</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on</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Gender</w:t>
      </w:r>
      <w:r w:rsidRPr="00D225F6">
        <w:rPr>
          <w:rFonts w:ascii="Times New Roman" w:hAnsi="Times New Roman" w:cs="Times New Roman"/>
          <w:b/>
          <w:color w:val="000000" w:themeColor="text1"/>
          <w:spacing w:val="-8"/>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Economic</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 xml:space="preserve">Life" </w:t>
      </w:r>
      <w:r w:rsidRPr="00D225F6">
        <w:rPr>
          <w:rFonts w:ascii="Times New Roman" w:hAnsi="Times New Roman" w:cs="Times New Roman"/>
          <w:color w:val="000000" w:themeColor="text1"/>
        </w:rPr>
        <w:t>edited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Deborah</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M. Figart and Tonia L. Warnecke, Edward Elgar Publishing, 2020.</w:t>
      </w:r>
    </w:p>
    <w:p w:rsidRPr="00D225F6" w:rsidR="00D225F6" w:rsidP="00D225F6" w:rsidRDefault="00D225F6" w14:paraId="0EFEF2AA" w14:textId="77777777">
      <w:pPr>
        <w:pStyle w:val="ListParagraph"/>
        <w:widowControl w:val="0"/>
        <w:numPr>
          <w:ilvl w:val="0"/>
          <w:numId w:val="1"/>
        </w:numPr>
        <w:tabs>
          <w:tab w:val="left" w:pos="1168"/>
        </w:tabs>
        <w:autoSpaceDE w:val="0"/>
        <w:autoSpaceDN w:val="0"/>
        <w:spacing w:before="200" w:after="0" w:line="276" w:lineRule="auto"/>
        <w:ind w:right="302"/>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"Gender,</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Asset</w:t>
      </w:r>
      <w:r w:rsidRPr="00D225F6">
        <w:rPr>
          <w:rFonts w:ascii="Times New Roman" w:hAnsi="Times New Roman" w:cs="Times New Roman"/>
          <w:b/>
          <w:color w:val="000000" w:themeColor="text1"/>
          <w:spacing w:val="-16"/>
        </w:rPr>
        <w:t xml:space="preserve"> </w:t>
      </w:r>
      <w:r w:rsidRPr="00D225F6">
        <w:rPr>
          <w:rFonts w:ascii="Times New Roman" w:hAnsi="Times New Roman" w:cs="Times New Roman"/>
          <w:b/>
          <w:color w:val="000000" w:themeColor="text1"/>
        </w:rPr>
        <w:t>Accumulation,</w:t>
      </w:r>
      <w:r w:rsidRPr="00D225F6">
        <w:rPr>
          <w:rFonts w:ascii="Times New Roman" w:hAnsi="Times New Roman" w:cs="Times New Roman"/>
          <w:b/>
          <w:color w:val="000000" w:themeColor="text1"/>
          <w:spacing w:val="-15"/>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14"/>
        </w:rPr>
        <w:t xml:space="preserve"> </w:t>
      </w:r>
      <w:r w:rsidRPr="00D225F6">
        <w:rPr>
          <w:rFonts w:ascii="Times New Roman" w:hAnsi="Times New Roman" w:cs="Times New Roman"/>
          <w:b/>
          <w:color w:val="000000" w:themeColor="text1"/>
        </w:rPr>
        <w:t>Just</w:t>
      </w:r>
      <w:r w:rsidRPr="00D225F6">
        <w:rPr>
          <w:rFonts w:ascii="Times New Roman" w:hAnsi="Times New Roman" w:cs="Times New Roman"/>
          <w:b/>
          <w:color w:val="000000" w:themeColor="text1"/>
          <w:spacing w:val="-8"/>
        </w:rPr>
        <w:t xml:space="preserve"> </w:t>
      </w:r>
      <w:r w:rsidRPr="00D225F6">
        <w:rPr>
          <w:rFonts w:ascii="Times New Roman" w:hAnsi="Times New Roman" w:cs="Times New Roman"/>
          <w:b/>
          <w:color w:val="000000" w:themeColor="text1"/>
        </w:rPr>
        <w:t>Cities:</w:t>
      </w:r>
      <w:r w:rsidRPr="00D225F6">
        <w:rPr>
          <w:rFonts w:ascii="Times New Roman" w:hAnsi="Times New Roman" w:cs="Times New Roman"/>
          <w:b/>
          <w:color w:val="000000" w:themeColor="text1"/>
          <w:spacing w:val="-9"/>
        </w:rPr>
        <w:t xml:space="preserve"> </w:t>
      </w:r>
      <w:r w:rsidRPr="00D225F6">
        <w:rPr>
          <w:rFonts w:ascii="Times New Roman" w:hAnsi="Times New Roman" w:cs="Times New Roman"/>
          <w:b/>
          <w:color w:val="000000" w:themeColor="text1"/>
        </w:rPr>
        <w:t>Pathways</w:t>
      </w:r>
      <w:r w:rsidRPr="00D225F6">
        <w:rPr>
          <w:rFonts w:ascii="Times New Roman" w:hAnsi="Times New Roman" w:cs="Times New Roman"/>
          <w:b/>
          <w:color w:val="000000" w:themeColor="text1"/>
          <w:spacing w:val="-10"/>
        </w:rPr>
        <w:t xml:space="preserve"> </w:t>
      </w:r>
      <w:r w:rsidRPr="00D225F6">
        <w:rPr>
          <w:rFonts w:ascii="Times New Roman" w:hAnsi="Times New Roman" w:cs="Times New Roman"/>
          <w:b/>
          <w:color w:val="000000" w:themeColor="text1"/>
        </w:rPr>
        <w:t>to</w:t>
      </w:r>
      <w:r w:rsidRPr="00D225F6">
        <w:rPr>
          <w:rFonts w:ascii="Times New Roman" w:hAnsi="Times New Roman" w:cs="Times New Roman"/>
          <w:b/>
          <w:color w:val="000000" w:themeColor="text1"/>
          <w:spacing w:val="-13"/>
        </w:rPr>
        <w:t xml:space="preserve"> </w:t>
      </w:r>
      <w:r w:rsidRPr="00D225F6">
        <w:rPr>
          <w:rFonts w:ascii="Times New Roman" w:hAnsi="Times New Roman" w:cs="Times New Roman"/>
          <w:b/>
          <w:color w:val="000000" w:themeColor="text1"/>
        </w:rPr>
        <w:t>Transformation"</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color w:val="000000" w:themeColor="text1"/>
        </w:rPr>
        <w:t>by Caroline O.N. Moser, Routledge, 2022.</w:t>
      </w:r>
    </w:p>
    <w:p w:rsidRPr="00D225F6" w:rsidR="00D225F6" w:rsidP="00D225F6" w:rsidRDefault="00D225F6" w14:paraId="65B02DB6" w14:textId="77777777">
      <w:pPr>
        <w:pStyle w:val="ListParagraph"/>
        <w:widowControl w:val="0"/>
        <w:numPr>
          <w:ilvl w:val="0"/>
          <w:numId w:val="1"/>
        </w:numPr>
        <w:tabs>
          <w:tab w:val="left" w:pos="1168"/>
        </w:tabs>
        <w:autoSpaceDE w:val="0"/>
        <w:autoSpaceDN w:val="0"/>
        <w:spacing w:before="201" w:after="0" w:line="276" w:lineRule="auto"/>
        <w:ind w:right="430"/>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"The</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Routledge</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Handbook</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of</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Feminist</w:t>
      </w:r>
      <w:r w:rsidRPr="00D225F6">
        <w:rPr>
          <w:rFonts w:ascii="Times New Roman" w:hAnsi="Times New Roman" w:cs="Times New Roman"/>
          <w:b/>
          <w:color w:val="000000" w:themeColor="text1"/>
          <w:spacing w:val="-2"/>
        </w:rPr>
        <w:t xml:space="preserve"> </w:t>
      </w:r>
      <w:r w:rsidRPr="00D225F6">
        <w:rPr>
          <w:rFonts w:ascii="Times New Roman" w:hAnsi="Times New Roman" w:cs="Times New Roman"/>
          <w:b/>
          <w:color w:val="000000" w:themeColor="text1"/>
        </w:rPr>
        <w:t>Economics"</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color w:val="000000" w:themeColor="text1"/>
        </w:rPr>
        <w:t>edited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Günseli</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Berik</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 xml:space="preserve">and Ebru </w:t>
      </w:r>
      <w:proofErr w:type="spellStart"/>
      <w:r w:rsidRPr="00D225F6">
        <w:rPr>
          <w:rFonts w:ascii="Times New Roman" w:hAnsi="Times New Roman" w:cs="Times New Roman"/>
          <w:color w:val="000000" w:themeColor="text1"/>
        </w:rPr>
        <w:t>Kongar</w:t>
      </w:r>
      <w:proofErr w:type="spellEnd"/>
      <w:r w:rsidRPr="00D225F6">
        <w:rPr>
          <w:rFonts w:ascii="Times New Roman" w:hAnsi="Times New Roman" w:cs="Times New Roman"/>
          <w:color w:val="000000" w:themeColor="text1"/>
        </w:rPr>
        <w:t>, Routledge, 2021.</w:t>
      </w:r>
    </w:p>
    <w:p w:rsidRPr="00D225F6" w:rsidR="00D225F6" w:rsidP="00D225F6" w:rsidRDefault="00D225F6" w14:paraId="32D683AC" w14:textId="77777777">
      <w:pPr>
        <w:pStyle w:val="ListParagraph"/>
        <w:widowControl w:val="0"/>
        <w:numPr>
          <w:ilvl w:val="0"/>
          <w:numId w:val="1"/>
        </w:numPr>
        <w:tabs>
          <w:tab w:val="left" w:pos="1168"/>
        </w:tabs>
        <w:autoSpaceDE w:val="0"/>
        <w:autoSpaceDN w:val="0"/>
        <w:spacing w:before="201" w:after="0" w:line="276" w:lineRule="auto"/>
        <w:ind w:right="268"/>
        <w:contextualSpacing w:val="0"/>
        <w:rPr>
          <w:rFonts w:ascii="Times New Roman" w:hAnsi="Times New Roman" w:cs="Times New Roman"/>
          <w:color w:val="000000" w:themeColor="text1"/>
        </w:rPr>
      </w:pPr>
      <w:r w:rsidRPr="00D225F6">
        <w:rPr>
          <w:rFonts w:ascii="Times New Roman" w:hAnsi="Times New Roman" w:cs="Times New Roman"/>
          <w:b/>
          <w:color w:val="000000" w:themeColor="text1"/>
        </w:rPr>
        <w:t>"Gender and the Environment: New</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b/>
          <w:color w:val="000000" w:themeColor="text1"/>
        </w:rPr>
        <w:t>Approaches to the Economic</w:t>
      </w:r>
      <w:r w:rsidRPr="00D225F6">
        <w:rPr>
          <w:rFonts w:ascii="Times New Roman" w:hAnsi="Times New Roman" w:cs="Times New Roman"/>
          <w:b/>
          <w:color w:val="000000" w:themeColor="text1"/>
          <w:spacing w:val="-3"/>
        </w:rPr>
        <w:t xml:space="preserve"> </w:t>
      </w:r>
      <w:r w:rsidRPr="00D225F6">
        <w:rPr>
          <w:rFonts w:ascii="Times New Roman" w:hAnsi="Times New Roman" w:cs="Times New Roman"/>
          <w:b/>
          <w:color w:val="000000" w:themeColor="text1"/>
        </w:rPr>
        <w:t>Analysis of Environmental</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Issues</w:t>
      </w:r>
      <w:r w:rsidRPr="00D225F6">
        <w:rPr>
          <w:rFonts w:ascii="Times New Roman" w:hAnsi="Times New Roman" w:cs="Times New Roman"/>
          <w:b/>
          <w:color w:val="000000" w:themeColor="text1"/>
          <w:spacing w:val="-5"/>
        </w:rPr>
        <w:t xml:space="preserve"> </w:t>
      </w:r>
      <w:r w:rsidRPr="00D225F6">
        <w:rPr>
          <w:rFonts w:ascii="Times New Roman" w:hAnsi="Times New Roman" w:cs="Times New Roman"/>
          <w:b/>
          <w:color w:val="000000" w:themeColor="text1"/>
        </w:rPr>
        <w:t>and</w:t>
      </w:r>
      <w:r w:rsidRPr="00D225F6">
        <w:rPr>
          <w:rFonts w:ascii="Times New Roman" w:hAnsi="Times New Roman" w:cs="Times New Roman"/>
          <w:b/>
          <w:color w:val="000000" w:themeColor="text1"/>
          <w:spacing w:val="-4"/>
        </w:rPr>
        <w:t xml:space="preserve"> </w:t>
      </w:r>
      <w:r w:rsidRPr="00D225F6">
        <w:rPr>
          <w:rFonts w:ascii="Times New Roman" w:hAnsi="Times New Roman" w:cs="Times New Roman"/>
          <w:b/>
          <w:color w:val="000000" w:themeColor="text1"/>
        </w:rPr>
        <w:t>Policies"</w:t>
      </w:r>
      <w:r w:rsidRPr="00D225F6">
        <w:rPr>
          <w:rFonts w:ascii="Times New Roman" w:hAnsi="Times New Roman" w:cs="Times New Roman"/>
          <w:b/>
          <w:color w:val="000000" w:themeColor="text1"/>
          <w:spacing w:val="-1"/>
        </w:rPr>
        <w:t xml:space="preserve"> </w:t>
      </w:r>
      <w:r w:rsidRPr="00D225F6">
        <w:rPr>
          <w:rFonts w:ascii="Times New Roman" w:hAnsi="Times New Roman" w:cs="Times New Roman"/>
          <w:color w:val="000000" w:themeColor="text1"/>
        </w:rPr>
        <w:t>edited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by</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Lourdes</w:t>
      </w:r>
      <w:r w:rsidRPr="00D225F6">
        <w:rPr>
          <w:rFonts w:ascii="Times New Roman" w:hAnsi="Times New Roman" w:cs="Times New Roman"/>
          <w:color w:val="000000" w:themeColor="text1"/>
          <w:spacing w:val="-5"/>
        </w:rPr>
        <w:t xml:space="preserve"> </w:t>
      </w:r>
      <w:proofErr w:type="spellStart"/>
      <w:r w:rsidRPr="00D225F6">
        <w:rPr>
          <w:rFonts w:ascii="Times New Roman" w:hAnsi="Times New Roman" w:cs="Times New Roman"/>
          <w:color w:val="000000" w:themeColor="text1"/>
        </w:rPr>
        <w:t>Benería</w:t>
      </w:r>
      <w:proofErr w:type="spellEnd"/>
      <w:r w:rsidRPr="00D225F6">
        <w:rPr>
          <w:rFonts w:ascii="Times New Roman" w:hAnsi="Times New Roman" w:cs="Times New Roman"/>
          <w:color w:val="000000" w:themeColor="text1"/>
          <w:spacing w:val="-5"/>
        </w:rPr>
        <w:t xml:space="preserve"> </w:t>
      </w:r>
      <w:r w:rsidRPr="00D225F6">
        <w:rPr>
          <w:rFonts w:ascii="Times New Roman" w:hAnsi="Times New Roman" w:cs="Times New Roman"/>
          <w:color w:val="000000" w:themeColor="text1"/>
        </w:rPr>
        <w:t>and</w:t>
      </w:r>
      <w:r w:rsidRPr="00D225F6">
        <w:rPr>
          <w:rFonts w:ascii="Times New Roman" w:hAnsi="Times New Roman" w:cs="Times New Roman"/>
          <w:color w:val="000000" w:themeColor="text1"/>
          <w:spacing w:val="-4"/>
        </w:rPr>
        <w:t xml:space="preserve"> </w:t>
      </w:r>
      <w:r w:rsidRPr="00D225F6">
        <w:rPr>
          <w:rFonts w:ascii="Times New Roman" w:hAnsi="Times New Roman" w:cs="Times New Roman"/>
          <w:color w:val="000000" w:themeColor="text1"/>
        </w:rPr>
        <w:t>Mayra</w:t>
      </w:r>
      <w:r w:rsidRPr="00D225F6">
        <w:rPr>
          <w:rFonts w:ascii="Times New Roman" w:hAnsi="Times New Roman" w:cs="Times New Roman"/>
          <w:color w:val="000000" w:themeColor="text1"/>
          <w:spacing w:val="-5"/>
        </w:rPr>
        <w:t xml:space="preserve"> </w:t>
      </w:r>
      <w:proofErr w:type="spellStart"/>
      <w:r w:rsidRPr="00D225F6">
        <w:rPr>
          <w:rFonts w:ascii="Times New Roman" w:hAnsi="Times New Roman" w:cs="Times New Roman"/>
          <w:color w:val="000000" w:themeColor="text1"/>
        </w:rPr>
        <w:t>Buvinic</w:t>
      </w:r>
      <w:proofErr w:type="spellEnd"/>
      <w:r w:rsidRPr="00D225F6">
        <w:rPr>
          <w:rFonts w:ascii="Times New Roman" w:hAnsi="Times New Roman" w:cs="Times New Roman"/>
          <w:color w:val="000000" w:themeColor="text1"/>
        </w:rPr>
        <w:t>, Routledge, 2020.</w:t>
      </w:r>
    </w:p>
    <w:p w:rsidRPr="00D225F6" w:rsidR="00D225F6" w:rsidP="00D225F6" w:rsidRDefault="00D225F6" w14:paraId="01678E6C" w14:textId="77777777">
      <w:pPr>
        <w:pStyle w:val="BodyText"/>
        <w:spacing w:before="157" w:line="276" w:lineRule="auto"/>
        <w:ind w:left="1168"/>
        <w:rPr>
          <w:color w:val="000000" w:themeColor="text1"/>
        </w:rPr>
      </w:pPr>
    </w:p>
    <w:p w:rsidRPr="00D225F6" w:rsidR="00D225F6" w:rsidP="00D225F6" w:rsidRDefault="00D225F6" w14:paraId="03100910" w14:textId="77777777">
      <w:pPr>
        <w:pStyle w:val="BodyText"/>
        <w:spacing w:before="201" w:line="276" w:lineRule="auto"/>
        <w:ind w:left="448" w:right="163"/>
        <w:jc w:val="both"/>
        <w:rPr>
          <w:color w:val="000000" w:themeColor="text1"/>
          <w:spacing w:val="-5"/>
        </w:rPr>
      </w:pPr>
    </w:p>
    <w:p w:rsidRPr="00D225F6" w:rsidR="00D225F6" w:rsidP="00D225F6" w:rsidRDefault="00D225F6" w14:paraId="3E6566FA" w14:textId="77777777">
      <w:pPr>
        <w:pStyle w:val="BodyText"/>
        <w:spacing w:before="201" w:line="276" w:lineRule="auto"/>
        <w:ind w:left="448" w:right="163"/>
        <w:jc w:val="both"/>
        <w:rPr>
          <w:color w:val="000000" w:themeColor="text1"/>
        </w:rPr>
      </w:pPr>
    </w:p>
    <w:p w:rsidRPr="00D225F6" w:rsidR="00F462E4" w:rsidRDefault="00F462E4" w14:paraId="29EDEBF9" w14:textId="77777777">
      <w:pPr>
        <w:rPr>
          <w:rFonts w:ascii="Times New Roman" w:hAnsi="Times New Roman" w:cs="Times New Roman"/>
          <w:color w:val="000000" w:themeColor="text1"/>
        </w:rPr>
      </w:pPr>
    </w:p>
    <w:sectPr w:rsidRPr="00D225F6" w:rsidR="00F462E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86DA4"/>
    <w:multiLevelType w:val="hybridMultilevel"/>
    <w:tmpl w:val="FEB88BD4"/>
    <w:lvl w:ilvl="0" w:tplc="EF6200D2">
      <w:numFmt w:val="bullet"/>
      <w:lvlText w:val=""/>
      <w:lvlJc w:val="left"/>
      <w:pPr>
        <w:ind w:left="1168" w:hanging="360"/>
      </w:pPr>
      <w:rPr>
        <w:rFonts w:hint="default" w:ascii="Symbol" w:hAnsi="Symbol" w:eastAsia="Symbol" w:cs="Symbol"/>
        <w:b w:val="0"/>
        <w:bCs w:val="0"/>
        <w:i w:val="0"/>
        <w:iCs w:val="0"/>
        <w:spacing w:val="0"/>
        <w:w w:val="99"/>
        <w:sz w:val="20"/>
        <w:szCs w:val="20"/>
        <w:lang w:val="en-US" w:eastAsia="en-US" w:bidi="ar-SA"/>
      </w:rPr>
    </w:lvl>
    <w:lvl w:ilvl="1" w:tplc="C576ED56">
      <w:numFmt w:val="bullet"/>
      <w:lvlText w:val="•"/>
      <w:lvlJc w:val="left"/>
      <w:pPr>
        <w:ind w:left="2007" w:hanging="360"/>
      </w:pPr>
      <w:rPr>
        <w:rFonts w:hint="default"/>
        <w:lang w:val="en-US" w:eastAsia="en-US" w:bidi="ar-SA"/>
      </w:rPr>
    </w:lvl>
    <w:lvl w:ilvl="2" w:tplc="971A3388">
      <w:numFmt w:val="bullet"/>
      <w:lvlText w:val="•"/>
      <w:lvlJc w:val="left"/>
      <w:pPr>
        <w:ind w:left="2855" w:hanging="360"/>
      </w:pPr>
      <w:rPr>
        <w:rFonts w:hint="default"/>
        <w:lang w:val="en-US" w:eastAsia="en-US" w:bidi="ar-SA"/>
      </w:rPr>
    </w:lvl>
    <w:lvl w:ilvl="3" w:tplc="71543054">
      <w:numFmt w:val="bullet"/>
      <w:lvlText w:val="•"/>
      <w:lvlJc w:val="left"/>
      <w:pPr>
        <w:ind w:left="3703" w:hanging="360"/>
      </w:pPr>
      <w:rPr>
        <w:rFonts w:hint="default"/>
        <w:lang w:val="en-US" w:eastAsia="en-US" w:bidi="ar-SA"/>
      </w:rPr>
    </w:lvl>
    <w:lvl w:ilvl="4" w:tplc="63CE64DE">
      <w:numFmt w:val="bullet"/>
      <w:lvlText w:val="•"/>
      <w:lvlJc w:val="left"/>
      <w:pPr>
        <w:ind w:left="4551" w:hanging="360"/>
      </w:pPr>
      <w:rPr>
        <w:rFonts w:hint="default"/>
        <w:lang w:val="en-US" w:eastAsia="en-US" w:bidi="ar-SA"/>
      </w:rPr>
    </w:lvl>
    <w:lvl w:ilvl="5" w:tplc="13646B0E">
      <w:numFmt w:val="bullet"/>
      <w:lvlText w:val="•"/>
      <w:lvlJc w:val="left"/>
      <w:pPr>
        <w:ind w:left="5399" w:hanging="360"/>
      </w:pPr>
      <w:rPr>
        <w:rFonts w:hint="default"/>
        <w:lang w:val="en-US" w:eastAsia="en-US" w:bidi="ar-SA"/>
      </w:rPr>
    </w:lvl>
    <w:lvl w:ilvl="6" w:tplc="6C14AC8C">
      <w:numFmt w:val="bullet"/>
      <w:lvlText w:val="•"/>
      <w:lvlJc w:val="left"/>
      <w:pPr>
        <w:ind w:left="6247" w:hanging="360"/>
      </w:pPr>
      <w:rPr>
        <w:rFonts w:hint="default"/>
        <w:lang w:val="en-US" w:eastAsia="en-US" w:bidi="ar-SA"/>
      </w:rPr>
    </w:lvl>
    <w:lvl w:ilvl="7" w:tplc="125A5CD2">
      <w:numFmt w:val="bullet"/>
      <w:lvlText w:val="•"/>
      <w:lvlJc w:val="left"/>
      <w:pPr>
        <w:ind w:left="7095" w:hanging="360"/>
      </w:pPr>
      <w:rPr>
        <w:rFonts w:hint="default"/>
        <w:lang w:val="en-US" w:eastAsia="en-US" w:bidi="ar-SA"/>
      </w:rPr>
    </w:lvl>
    <w:lvl w:ilvl="8" w:tplc="6AF4A478">
      <w:numFmt w:val="bullet"/>
      <w:lvlText w:val="•"/>
      <w:lvlJc w:val="left"/>
      <w:pPr>
        <w:ind w:left="7943" w:hanging="360"/>
      </w:pPr>
      <w:rPr>
        <w:rFonts w:hint="default"/>
        <w:lang w:val="en-US" w:eastAsia="en-US" w:bidi="ar-SA"/>
      </w:rPr>
    </w:lvl>
  </w:abstractNum>
  <w:num w:numId="1" w16cid:durableId="913676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F6"/>
    <w:rsid w:val="0056417C"/>
    <w:rsid w:val="00C15E90"/>
    <w:rsid w:val="00D225F6"/>
    <w:rsid w:val="00F462E4"/>
    <w:rsid w:val="4774CCE6"/>
    <w:rsid w:val="552F5E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28FC38"/>
  <w15:chartTrackingRefBased/>
  <w15:docId w15:val="{B49CA0F2-371B-CC41-91D9-ACA3C54AB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25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5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22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5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25F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225F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225F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225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225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225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25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25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25F6"/>
    <w:rPr>
      <w:rFonts w:eastAsiaTheme="majorEastAsia" w:cstheme="majorBidi"/>
      <w:color w:val="272727" w:themeColor="text1" w:themeTint="D8"/>
    </w:rPr>
  </w:style>
  <w:style w:type="paragraph" w:styleId="Title">
    <w:name w:val="Title"/>
    <w:basedOn w:val="Normal"/>
    <w:next w:val="Normal"/>
    <w:link w:val="TitleChar"/>
    <w:uiPriority w:val="10"/>
    <w:qFormat/>
    <w:rsid w:val="00D225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25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25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2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5F6"/>
    <w:pPr>
      <w:spacing w:before="160"/>
      <w:jc w:val="center"/>
    </w:pPr>
    <w:rPr>
      <w:i/>
      <w:iCs/>
      <w:color w:val="404040" w:themeColor="text1" w:themeTint="BF"/>
    </w:rPr>
  </w:style>
  <w:style w:type="character" w:styleId="QuoteChar" w:customStyle="1">
    <w:name w:val="Quote Char"/>
    <w:basedOn w:val="DefaultParagraphFont"/>
    <w:link w:val="Quote"/>
    <w:uiPriority w:val="29"/>
    <w:rsid w:val="00D225F6"/>
    <w:rPr>
      <w:i/>
      <w:iCs/>
      <w:color w:val="404040" w:themeColor="text1" w:themeTint="BF"/>
    </w:rPr>
  </w:style>
  <w:style w:type="paragraph" w:styleId="ListParagraph">
    <w:name w:val="List Paragraph"/>
    <w:basedOn w:val="Normal"/>
    <w:uiPriority w:val="1"/>
    <w:qFormat/>
    <w:rsid w:val="00D225F6"/>
    <w:pPr>
      <w:ind w:left="720"/>
      <w:contextualSpacing/>
    </w:pPr>
  </w:style>
  <w:style w:type="character" w:styleId="IntenseEmphasis">
    <w:name w:val="Intense Emphasis"/>
    <w:basedOn w:val="DefaultParagraphFont"/>
    <w:uiPriority w:val="21"/>
    <w:qFormat/>
    <w:rsid w:val="00D225F6"/>
    <w:rPr>
      <w:i/>
      <w:iCs/>
      <w:color w:val="0F4761" w:themeColor="accent1" w:themeShade="BF"/>
    </w:rPr>
  </w:style>
  <w:style w:type="paragraph" w:styleId="IntenseQuote">
    <w:name w:val="Intense Quote"/>
    <w:basedOn w:val="Normal"/>
    <w:next w:val="Normal"/>
    <w:link w:val="IntenseQuoteChar"/>
    <w:uiPriority w:val="30"/>
    <w:qFormat/>
    <w:rsid w:val="00D225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225F6"/>
    <w:rPr>
      <w:i/>
      <w:iCs/>
      <w:color w:val="0F4761" w:themeColor="accent1" w:themeShade="BF"/>
    </w:rPr>
  </w:style>
  <w:style w:type="character" w:styleId="IntenseReference">
    <w:name w:val="Intense Reference"/>
    <w:basedOn w:val="DefaultParagraphFont"/>
    <w:uiPriority w:val="32"/>
    <w:qFormat/>
    <w:rsid w:val="00D225F6"/>
    <w:rPr>
      <w:b/>
      <w:bCs/>
      <w:smallCaps/>
      <w:color w:val="0F4761" w:themeColor="accent1" w:themeShade="BF"/>
      <w:spacing w:val="5"/>
    </w:rPr>
  </w:style>
  <w:style w:type="paragraph" w:styleId="BodyText">
    <w:name w:val="Body Text"/>
    <w:basedOn w:val="Normal"/>
    <w:link w:val="BodyTextChar"/>
    <w:uiPriority w:val="1"/>
    <w:qFormat/>
    <w:rsid w:val="00D225F6"/>
    <w:pPr>
      <w:widowControl w:val="0"/>
      <w:autoSpaceDE w:val="0"/>
      <w:autoSpaceDN w:val="0"/>
      <w:spacing w:after="0" w:line="240" w:lineRule="auto"/>
    </w:pPr>
    <w:rPr>
      <w:rFonts w:ascii="Times New Roman" w:hAnsi="Times New Roman" w:eastAsia="Times New Roman" w:cs="Times New Roman"/>
      <w:kern w:val="0"/>
      <w:lang w:val="en-US"/>
      <w14:ligatures w14:val="none"/>
    </w:rPr>
  </w:style>
  <w:style w:type="character" w:styleId="BodyTextChar" w:customStyle="1">
    <w:name w:val="Body Text Char"/>
    <w:basedOn w:val="DefaultParagraphFont"/>
    <w:link w:val="BodyText"/>
    <w:uiPriority w:val="1"/>
    <w:rsid w:val="00D225F6"/>
    <w:rPr>
      <w:rFonts w:ascii="Times New Roman" w:hAnsi="Times New Roman" w:eastAsia="Times New Roman" w:cs="Times New Roman"/>
      <w:kern w:val="0"/>
      <w:lang w:val="en-US"/>
      <w14:ligatures w14:val="none"/>
    </w:rPr>
  </w:style>
  <w:style w:type="paragraph" w:styleId="TableParagraph" w:customStyle="1">
    <w:name w:val="Table Paragraph"/>
    <w:basedOn w:val="Normal"/>
    <w:uiPriority w:val="1"/>
    <w:qFormat/>
    <w:rsid w:val="00D225F6"/>
    <w:pPr>
      <w:widowControl w:val="0"/>
      <w:autoSpaceDE w:val="0"/>
      <w:autoSpaceDN w:val="0"/>
      <w:spacing w:after="0" w:line="240" w:lineRule="auto"/>
      <w:ind w:left="107"/>
    </w:pPr>
    <w:rPr>
      <w:rFonts w:ascii="Times New Roman" w:hAnsi="Times New Roman" w:eastAsia="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Kaveri Khound</dc:creator>
  <keywords/>
  <dc:description/>
  <lastModifiedBy>Kaveri Khound</lastModifiedBy>
  <revision>2</revision>
  <dcterms:created xsi:type="dcterms:W3CDTF">2026-01-16T05:52:00.0000000Z</dcterms:created>
  <dcterms:modified xsi:type="dcterms:W3CDTF">2026-01-16T07:23:45.1908486Z</dcterms:modified>
</coreProperties>
</file>